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945F5" w14:textId="77777777" w:rsidR="006A6C64" w:rsidRDefault="006A6C64" w:rsidP="000B33D2">
      <w:pPr>
        <w:widowControl w:val="0"/>
        <w:autoSpaceDE w:val="0"/>
        <w:autoSpaceDN w:val="0"/>
        <w:adjustRightInd w:val="0"/>
        <w:spacing w:after="0" w:line="240" w:lineRule="auto"/>
        <w:ind w:left="3967"/>
        <w:rPr>
          <w:rFonts w:ascii="Arial" w:hAnsi="Arial" w:cs="Arial"/>
          <w:b/>
          <w:bCs/>
          <w:sz w:val="18"/>
          <w:szCs w:val="18"/>
        </w:rPr>
      </w:pPr>
    </w:p>
    <w:p w14:paraId="351D7197" w14:textId="77777777" w:rsidR="006A6C64" w:rsidRDefault="006A6C64" w:rsidP="000B33D2">
      <w:pPr>
        <w:widowControl w:val="0"/>
        <w:autoSpaceDE w:val="0"/>
        <w:autoSpaceDN w:val="0"/>
        <w:adjustRightInd w:val="0"/>
        <w:spacing w:after="0" w:line="240" w:lineRule="auto"/>
        <w:ind w:left="3967"/>
        <w:jc w:val="right"/>
        <w:rPr>
          <w:rFonts w:ascii="Arial" w:hAnsi="Arial" w:cs="Arial"/>
          <w:b/>
          <w:bCs/>
          <w:sz w:val="18"/>
          <w:szCs w:val="18"/>
        </w:rPr>
      </w:pPr>
      <w:r>
        <w:rPr>
          <w:rFonts w:ascii="Arial" w:hAnsi="Arial" w:cs="Arial"/>
          <w:b/>
          <w:bCs/>
          <w:sz w:val="18"/>
          <w:szCs w:val="18"/>
        </w:rPr>
        <w:t>CRU: ………………………………………..</w:t>
      </w:r>
    </w:p>
    <w:p w14:paraId="459B806D" w14:textId="77777777" w:rsidR="006A6C64" w:rsidRDefault="006A6C64" w:rsidP="000B33D2">
      <w:pPr>
        <w:widowControl w:val="0"/>
        <w:autoSpaceDE w:val="0"/>
        <w:autoSpaceDN w:val="0"/>
        <w:adjustRightInd w:val="0"/>
        <w:spacing w:after="0" w:line="240" w:lineRule="auto"/>
        <w:ind w:left="3967"/>
        <w:rPr>
          <w:rFonts w:ascii="Arial" w:hAnsi="Arial" w:cs="Arial"/>
          <w:b/>
          <w:bCs/>
          <w:sz w:val="18"/>
          <w:szCs w:val="18"/>
        </w:rPr>
      </w:pPr>
    </w:p>
    <w:p w14:paraId="799AB5E1" w14:textId="77777777" w:rsidR="006A6C64" w:rsidRDefault="006A6C64" w:rsidP="000B33D2">
      <w:pPr>
        <w:widowControl w:val="0"/>
        <w:autoSpaceDE w:val="0"/>
        <w:autoSpaceDN w:val="0"/>
        <w:adjustRightInd w:val="0"/>
        <w:spacing w:after="0" w:line="240" w:lineRule="auto"/>
        <w:ind w:left="3967"/>
        <w:rPr>
          <w:rFonts w:ascii="Arial" w:hAnsi="Arial" w:cs="Arial"/>
          <w:b/>
          <w:bCs/>
          <w:sz w:val="18"/>
          <w:szCs w:val="18"/>
        </w:rPr>
      </w:pPr>
    </w:p>
    <w:p w14:paraId="3F40623D" w14:textId="77777777" w:rsidR="00FD615C" w:rsidRDefault="00FD615C" w:rsidP="000B33D2">
      <w:pPr>
        <w:widowControl w:val="0"/>
        <w:autoSpaceDE w:val="0"/>
        <w:autoSpaceDN w:val="0"/>
        <w:adjustRightInd w:val="0"/>
        <w:spacing w:after="0" w:line="240" w:lineRule="auto"/>
        <w:ind w:left="3967"/>
        <w:rPr>
          <w:rFonts w:ascii="Times New Roman" w:hAnsi="Times New Roman" w:cs="Times New Roman"/>
          <w:sz w:val="24"/>
          <w:szCs w:val="24"/>
        </w:rPr>
      </w:pPr>
      <w:r>
        <w:rPr>
          <w:rFonts w:ascii="Arial" w:hAnsi="Arial" w:cs="Arial"/>
          <w:b/>
          <w:bCs/>
          <w:sz w:val="18"/>
          <w:szCs w:val="18"/>
        </w:rPr>
        <w:t>UMOWA NR……………</w:t>
      </w:r>
    </w:p>
    <w:p w14:paraId="24058E69"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4351A3B" w14:textId="79965B9F" w:rsidR="00FD615C" w:rsidRDefault="00F130A3" w:rsidP="000B33D2">
      <w:pPr>
        <w:widowControl w:val="0"/>
        <w:overflowPunct w:val="0"/>
        <w:autoSpaceDE w:val="0"/>
        <w:autoSpaceDN w:val="0"/>
        <w:adjustRightInd w:val="0"/>
        <w:spacing w:after="0" w:line="240" w:lineRule="auto"/>
        <w:ind w:left="7"/>
        <w:jc w:val="both"/>
        <w:rPr>
          <w:rFonts w:ascii="Times New Roman" w:hAnsi="Times New Roman" w:cs="Times New Roman"/>
          <w:sz w:val="24"/>
          <w:szCs w:val="24"/>
        </w:rPr>
      </w:pPr>
      <w:r>
        <w:rPr>
          <w:rFonts w:ascii="Arial" w:hAnsi="Arial" w:cs="Arial"/>
          <w:sz w:val="18"/>
          <w:szCs w:val="18"/>
        </w:rPr>
        <w:t>zawarta w dniu ….</w:t>
      </w:r>
      <w:r w:rsidR="00D00F63">
        <w:rPr>
          <w:rFonts w:ascii="Arial" w:hAnsi="Arial" w:cs="Arial"/>
          <w:sz w:val="18"/>
          <w:szCs w:val="18"/>
        </w:rPr>
        <w:t xml:space="preserve"> </w:t>
      </w:r>
      <w:r w:rsidR="002A0B23">
        <w:rPr>
          <w:rFonts w:ascii="Arial" w:hAnsi="Arial" w:cs="Arial"/>
          <w:sz w:val="18"/>
          <w:szCs w:val="18"/>
        </w:rPr>
        <w:t>…………………………………….</w:t>
      </w:r>
      <w:r w:rsidR="00D00F63">
        <w:rPr>
          <w:rFonts w:ascii="Arial" w:hAnsi="Arial" w:cs="Arial"/>
          <w:sz w:val="18"/>
          <w:szCs w:val="18"/>
        </w:rPr>
        <w:t xml:space="preserve"> r.  </w:t>
      </w:r>
      <w:r w:rsidR="00FD615C">
        <w:rPr>
          <w:rFonts w:ascii="Arial" w:hAnsi="Arial" w:cs="Arial"/>
          <w:sz w:val="18"/>
          <w:szCs w:val="18"/>
        </w:rPr>
        <w:t>we Wrocławiu w wyniku wyboru oferty najkorzystniejszej w postępowaniu przeprowadzo</w:t>
      </w:r>
      <w:r w:rsidR="007003F7">
        <w:rPr>
          <w:rFonts w:ascii="Arial" w:hAnsi="Arial" w:cs="Arial"/>
          <w:sz w:val="18"/>
          <w:szCs w:val="18"/>
        </w:rPr>
        <w:t>nym w</w:t>
      </w:r>
      <w:r w:rsidR="000B33D2">
        <w:rPr>
          <w:rFonts w:ascii="Arial" w:hAnsi="Arial" w:cs="Arial"/>
          <w:sz w:val="18"/>
          <w:szCs w:val="18"/>
        </w:rPr>
        <w:t xml:space="preserve"> trybie </w:t>
      </w:r>
      <w:r w:rsidR="007003F7">
        <w:rPr>
          <w:rFonts w:ascii="Arial" w:hAnsi="Arial" w:cs="Arial"/>
          <w:sz w:val="18"/>
          <w:szCs w:val="18"/>
        </w:rPr>
        <w:t xml:space="preserve"> </w:t>
      </w:r>
      <w:r w:rsidR="002A0B23">
        <w:rPr>
          <w:rFonts w:ascii="Arial" w:hAnsi="Arial" w:cs="Arial"/>
          <w:sz w:val="18"/>
          <w:szCs w:val="18"/>
        </w:rPr>
        <w:t>zapytania ofertowego</w:t>
      </w:r>
      <w:r w:rsidR="000B33D2">
        <w:rPr>
          <w:rFonts w:ascii="Arial" w:hAnsi="Arial" w:cs="Arial"/>
          <w:sz w:val="18"/>
          <w:szCs w:val="18"/>
        </w:rPr>
        <w:t xml:space="preserve"> nr ZTA/1/2019/S</w:t>
      </w:r>
      <w:r w:rsidR="007003F7">
        <w:rPr>
          <w:rFonts w:ascii="Arial" w:hAnsi="Arial" w:cs="Arial"/>
          <w:sz w:val="18"/>
          <w:szCs w:val="18"/>
        </w:rPr>
        <w:t>,</w:t>
      </w:r>
      <w:r w:rsidR="00FB0C82">
        <w:rPr>
          <w:rFonts w:ascii="Arial" w:hAnsi="Arial" w:cs="Arial"/>
          <w:sz w:val="18"/>
          <w:szCs w:val="18"/>
        </w:rPr>
        <w:t xml:space="preserve"> </w:t>
      </w:r>
      <w:r w:rsidR="007003F7">
        <w:rPr>
          <w:rFonts w:ascii="Arial" w:hAnsi="Arial" w:cs="Arial"/>
          <w:sz w:val="18"/>
          <w:szCs w:val="18"/>
        </w:rPr>
        <w:t xml:space="preserve">na podstawie art. </w:t>
      </w:r>
      <w:r w:rsidR="002A0B23">
        <w:rPr>
          <w:rFonts w:ascii="Arial" w:hAnsi="Arial" w:cs="Arial"/>
          <w:sz w:val="18"/>
          <w:szCs w:val="18"/>
        </w:rPr>
        <w:t xml:space="preserve">138o </w:t>
      </w:r>
      <w:r w:rsidR="00FD615C">
        <w:rPr>
          <w:rFonts w:ascii="Arial" w:hAnsi="Arial" w:cs="Arial"/>
          <w:sz w:val="18"/>
          <w:szCs w:val="18"/>
        </w:rPr>
        <w:t>ustawy z dnia 29 stycznia 2004r. – Prawo zamówień publicznych (Dz. U. z 201</w:t>
      </w:r>
      <w:r w:rsidR="00335893">
        <w:rPr>
          <w:rFonts w:ascii="Arial" w:hAnsi="Arial" w:cs="Arial"/>
          <w:sz w:val="18"/>
          <w:szCs w:val="18"/>
        </w:rPr>
        <w:t>8</w:t>
      </w:r>
      <w:r w:rsidR="00FD615C">
        <w:rPr>
          <w:rFonts w:ascii="Arial" w:hAnsi="Arial" w:cs="Arial"/>
          <w:sz w:val="18"/>
          <w:szCs w:val="18"/>
        </w:rPr>
        <w:t>r. poz.</w:t>
      </w:r>
      <w:r w:rsidR="00335893">
        <w:rPr>
          <w:rFonts w:ascii="Arial" w:hAnsi="Arial" w:cs="Arial"/>
          <w:sz w:val="18"/>
          <w:szCs w:val="18"/>
        </w:rPr>
        <w:t>1986</w:t>
      </w:r>
      <w:r w:rsidR="00001BFF">
        <w:rPr>
          <w:rFonts w:ascii="Arial" w:hAnsi="Arial" w:cs="Arial"/>
          <w:sz w:val="18"/>
          <w:szCs w:val="18"/>
        </w:rPr>
        <w:t xml:space="preserve"> ze zm.</w:t>
      </w:r>
      <w:r w:rsidR="00FD615C">
        <w:rPr>
          <w:rFonts w:ascii="Arial" w:hAnsi="Arial" w:cs="Arial"/>
          <w:sz w:val="18"/>
          <w:szCs w:val="18"/>
        </w:rPr>
        <w:t>) pomiędzy:</w:t>
      </w:r>
    </w:p>
    <w:p w14:paraId="043BF2DF"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AE119A6" w14:textId="77777777" w:rsidR="00FD615C" w:rsidRDefault="00FD615C" w:rsidP="000B33D2">
      <w:pPr>
        <w:widowControl w:val="0"/>
        <w:overflowPunct w:val="0"/>
        <w:autoSpaceDE w:val="0"/>
        <w:autoSpaceDN w:val="0"/>
        <w:adjustRightInd w:val="0"/>
        <w:spacing w:after="0" w:line="240" w:lineRule="auto"/>
        <w:ind w:left="7"/>
        <w:jc w:val="both"/>
        <w:rPr>
          <w:rFonts w:ascii="Times New Roman" w:hAnsi="Times New Roman" w:cs="Times New Roman"/>
          <w:sz w:val="24"/>
          <w:szCs w:val="24"/>
        </w:rPr>
      </w:pPr>
      <w:r>
        <w:rPr>
          <w:rFonts w:ascii="Arial" w:hAnsi="Arial" w:cs="Arial"/>
          <w:b/>
          <w:bCs/>
          <w:sz w:val="18"/>
          <w:szCs w:val="18"/>
        </w:rPr>
        <w:t xml:space="preserve">Operą Wrocławską </w:t>
      </w:r>
      <w:r>
        <w:rPr>
          <w:rFonts w:ascii="Arial" w:hAnsi="Arial" w:cs="Arial"/>
          <w:sz w:val="18"/>
          <w:szCs w:val="18"/>
        </w:rPr>
        <w:t>z siedzibą we Wrocławiu (kod 50 – 066) przy ul. Świdnickiej 35, zarejestrowaną w Rejestrze Instytucji</w:t>
      </w:r>
      <w:r>
        <w:rPr>
          <w:rFonts w:ascii="Arial" w:hAnsi="Arial" w:cs="Arial"/>
          <w:b/>
          <w:bCs/>
          <w:sz w:val="18"/>
          <w:szCs w:val="18"/>
        </w:rPr>
        <w:t xml:space="preserve"> </w:t>
      </w:r>
      <w:r>
        <w:rPr>
          <w:rFonts w:ascii="Arial" w:hAnsi="Arial" w:cs="Arial"/>
          <w:sz w:val="18"/>
          <w:szCs w:val="18"/>
        </w:rPr>
        <w:t xml:space="preserve">Kultury prowadzonym przez </w:t>
      </w:r>
      <w:r w:rsidR="00335893">
        <w:rPr>
          <w:rFonts w:ascii="Arial" w:hAnsi="Arial" w:cs="Arial"/>
          <w:sz w:val="18"/>
          <w:szCs w:val="18"/>
        </w:rPr>
        <w:t>Samorząd</w:t>
      </w:r>
      <w:r>
        <w:rPr>
          <w:rFonts w:ascii="Arial" w:hAnsi="Arial" w:cs="Arial"/>
          <w:sz w:val="18"/>
          <w:szCs w:val="18"/>
        </w:rPr>
        <w:t xml:space="preserve"> Województwa Dolnośląskiego pod nr 11, NIP: 896-000-55-26, Regon: 000278942,</w:t>
      </w:r>
    </w:p>
    <w:p w14:paraId="78A1B777"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F0838FA" w14:textId="77777777" w:rsidR="00FD615C" w:rsidRDefault="00FD615C" w:rsidP="000B33D2">
      <w:pPr>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sz w:val="18"/>
          <w:szCs w:val="18"/>
        </w:rPr>
        <w:t>zwaną dalej „Zamawiającym”, reprezentowaną przez:</w:t>
      </w:r>
    </w:p>
    <w:p w14:paraId="297ECCA0"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07CEF12" w14:textId="77777777" w:rsidR="00FD615C" w:rsidRDefault="00FD615C" w:rsidP="000B33D2">
      <w:pPr>
        <w:widowControl w:val="0"/>
        <w:numPr>
          <w:ilvl w:val="0"/>
          <w:numId w:val="1"/>
        </w:numPr>
        <w:tabs>
          <w:tab w:val="clear" w:pos="720"/>
          <w:tab w:val="num" w:pos="207"/>
        </w:tabs>
        <w:overflowPunct w:val="0"/>
        <w:autoSpaceDE w:val="0"/>
        <w:autoSpaceDN w:val="0"/>
        <w:adjustRightInd w:val="0"/>
        <w:spacing w:after="0" w:line="240" w:lineRule="auto"/>
        <w:ind w:left="207" w:hanging="207"/>
        <w:jc w:val="both"/>
        <w:rPr>
          <w:rFonts w:ascii="Arial" w:hAnsi="Arial" w:cs="Arial"/>
          <w:b/>
          <w:bCs/>
          <w:sz w:val="18"/>
          <w:szCs w:val="18"/>
        </w:rPr>
      </w:pPr>
      <w:r>
        <w:rPr>
          <w:rFonts w:ascii="Arial" w:hAnsi="Arial" w:cs="Arial"/>
          <w:b/>
          <w:bCs/>
          <w:sz w:val="18"/>
          <w:szCs w:val="18"/>
        </w:rPr>
        <w:t>Marcina Nałęcza – Niesiołowskiego – Dyrektora Opery</w:t>
      </w:r>
    </w:p>
    <w:p w14:paraId="53EC29F4" w14:textId="77777777" w:rsidR="00FD615C" w:rsidRDefault="002A0B23" w:rsidP="000B33D2">
      <w:pPr>
        <w:widowControl w:val="0"/>
        <w:numPr>
          <w:ilvl w:val="0"/>
          <w:numId w:val="1"/>
        </w:numPr>
        <w:tabs>
          <w:tab w:val="clear" w:pos="720"/>
          <w:tab w:val="num" w:pos="207"/>
        </w:tabs>
        <w:overflowPunct w:val="0"/>
        <w:autoSpaceDE w:val="0"/>
        <w:autoSpaceDN w:val="0"/>
        <w:adjustRightInd w:val="0"/>
        <w:spacing w:after="0" w:line="240" w:lineRule="auto"/>
        <w:ind w:left="207" w:hanging="207"/>
        <w:jc w:val="both"/>
        <w:rPr>
          <w:rFonts w:ascii="Arial" w:hAnsi="Arial" w:cs="Arial"/>
          <w:b/>
          <w:bCs/>
          <w:sz w:val="18"/>
          <w:szCs w:val="18"/>
        </w:rPr>
      </w:pPr>
      <w:r>
        <w:rPr>
          <w:rFonts w:ascii="Arial" w:hAnsi="Arial" w:cs="Arial"/>
          <w:b/>
          <w:bCs/>
          <w:sz w:val="18"/>
          <w:szCs w:val="18"/>
        </w:rPr>
        <w:t>Ewę Koleszko</w:t>
      </w:r>
      <w:r w:rsidR="00FD615C">
        <w:rPr>
          <w:rFonts w:ascii="Arial" w:hAnsi="Arial" w:cs="Arial"/>
          <w:b/>
          <w:bCs/>
          <w:sz w:val="18"/>
          <w:szCs w:val="18"/>
        </w:rPr>
        <w:t xml:space="preserve"> – Gł. Księgowego Pełnomocnika Dyrektora Ds. Finansowych </w:t>
      </w:r>
    </w:p>
    <w:p w14:paraId="26125A1F" w14:textId="77777777" w:rsidR="00FD615C" w:rsidRDefault="00FD615C" w:rsidP="000B33D2">
      <w:pPr>
        <w:widowControl w:val="0"/>
        <w:overflowPunct w:val="0"/>
        <w:autoSpaceDE w:val="0"/>
        <w:autoSpaceDN w:val="0"/>
        <w:adjustRightInd w:val="0"/>
        <w:spacing w:after="0" w:line="240" w:lineRule="auto"/>
        <w:ind w:left="207"/>
        <w:jc w:val="both"/>
        <w:rPr>
          <w:rFonts w:ascii="Arial" w:hAnsi="Arial" w:cs="Arial"/>
          <w:b/>
          <w:bCs/>
          <w:sz w:val="18"/>
          <w:szCs w:val="18"/>
        </w:rPr>
      </w:pPr>
    </w:p>
    <w:p w14:paraId="29182C75"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1F6E4C23" w14:textId="77777777" w:rsidR="00FD615C" w:rsidRDefault="00FD615C" w:rsidP="000B33D2">
      <w:pPr>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sz w:val="18"/>
          <w:szCs w:val="18"/>
        </w:rPr>
        <w:t>a</w:t>
      </w:r>
    </w:p>
    <w:p w14:paraId="656BA711" w14:textId="77777777" w:rsidR="00FD615C" w:rsidRDefault="00FD615C" w:rsidP="000B33D2">
      <w:pPr>
        <w:widowControl w:val="0"/>
        <w:autoSpaceDE w:val="0"/>
        <w:autoSpaceDN w:val="0"/>
        <w:adjustRightInd w:val="0"/>
        <w:spacing w:after="0" w:line="240" w:lineRule="auto"/>
        <w:jc w:val="both"/>
        <w:rPr>
          <w:rFonts w:ascii="Arial" w:hAnsi="Arial" w:cs="Arial"/>
          <w:sz w:val="18"/>
          <w:szCs w:val="18"/>
        </w:rPr>
      </w:pPr>
    </w:p>
    <w:p w14:paraId="6DF51489" w14:textId="77777777" w:rsidR="002A0B23" w:rsidRDefault="002A0B23" w:rsidP="000B33D2">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00D00F63">
        <w:rPr>
          <w:rFonts w:ascii="Arial" w:hAnsi="Arial" w:cs="Arial"/>
          <w:sz w:val="18"/>
          <w:szCs w:val="18"/>
        </w:rPr>
        <w:t xml:space="preserve">, </w:t>
      </w:r>
    </w:p>
    <w:p w14:paraId="6E21B20B" w14:textId="77777777" w:rsidR="002A0B23" w:rsidRDefault="002A0B23" w:rsidP="000B33D2">
      <w:pPr>
        <w:widowControl w:val="0"/>
        <w:autoSpaceDE w:val="0"/>
        <w:autoSpaceDN w:val="0"/>
        <w:adjustRightInd w:val="0"/>
        <w:spacing w:after="0" w:line="240" w:lineRule="auto"/>
        <w:jc w:val="both"/>
        <w:rPr>
          <w:rFonts w:ascii="Arial" w:hAnsi="Arial" w:cs="Arial"/>
          <w:sz w:val="18"/>
          <w:szCs w:val="18"/>
        </w:rPr>
      </w:pPr>
    </w:p>
    <w:p w14:paraId="1DB84DF4" w14:textId="77777777" w:rsidR="00D00F63" w:rsidRDefault="00D00F63" w:rsidP="000B33D2">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reprezentowaną przez:</w:t>
      </w:r>
    </w:p>
    <w:p w14:paraId="42934A27" w14:textId="77777777" w:rsidR="00D00F63" w:rsidRDefault="00D00F63" w:rsidP="000B33D2">
      <w:pPr>
        <w:widowControl w:val="0"/>
        <w:autoSpaceDE w:val="0"/>
        <w:autoSpaceDN w:val="0"/>
        <w:adjustRightInd w:val="0"/>
        <w:spacing w:after="0" w:line="240" w:lineRule="auto"/>
        <w:jc w:val="both"/>
        <w:rPr>
          <w:rFonts w:ascii="Arial" w:hAnsi="Arial" w:cs="Arial"/>
          <w:sz w:val="18"/>
          <w:szCs w:val="18"/>
        </w:rPr>
      </w:pPr>
    </w:p>
    <w:p w14:paraId="2790A312" w14:textId="77777777" w:rsidR="002A0B23" w:rsidRDefault="002A0B23" w:rsidP="000B33D2">
      <w:pPr>
        <w:widowControl w:val="0"/>
        <w:autoSpaceDE w:val="0"/>
        <w:autoSpaceDN w:val="0"/>
        <w:adjustRightInd w:val="0"/>
        <w:spacing w:after="0" w:line="240" w:lineRule="auto"/>
        <w:jc w:val="both"/>
        <w:rPr>
          <w:rFonts w:ascii="Arial" w:hAnsi="Arial" w:cs="Arial"/>
          <w:sz w:val="18"/>
          <w:szCs w:val="18"/>
        </w:rPr>
      </w:pPr>
    </w:p>
    <w:p w14:paraId="72CCA867" w14:textId="77777777" w:rsidR="002A0B23" w:rsidRDefault="002A0B23" w:rsidP="000B33D2">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p>
    <w:p w14:paraId="30656078" w14:textId="77777777" w:rsidR="002A0B23" w:rsidRDefault="002A0B23" w:rsidP="000B33D2">
      <w:pPr>
        <w:widowControl w:val="0"/>
        <w:autoSpaceDE w:val="0"/>
        <w:autoSpaceDN w:val="0"/>
        <w:adjustRightInd w:val="0"/>
        <w:spacing w:after="0" w:line="240" w:lineRule="auto"/>
        <w:jc w:val="both"/>
        <w:rPr>
          <w:rFonts w:ascii="Arial" w:hAnsi="Arial" w:cs="Arial"/>
          <w:sz w:val="18"/>
          <w:szCs w:val="18"/>
        </w:rPr>
      </w:pPr>
    </w:p>
    <w:p w14:paraId="3C32A88C" w14:textId="77777777" w:rsidR="00FD615C" w:rsidRPr="00FD615C" w:rsidRDefault="00FD615C" w:rsidP="000B33D2">
      <w:pPr>
        <w:widowControl w:val="0"/>
        <w:autoSpaceDE w:val="0"/>
        <w:autoSpaceDN w:val="0"/>
        <w:adjustRightInd w:val="0"/>
        <w:spacing w:after="0" w:line="240" w:lineRule="auto"/>
        <w:jc w:val="both"/>
        <w:rPr>
          <w:rFonts w:ascii="Arial" w:hAnsi="Arial" w:cs="Arial"/>
          <w:sz w:val="18"/>
          <w:szCs w:val="18"/>
        </w:rPr>
      </w:pPr>
      <w:r w:rsidRPr="00FD615C">
        <w:rPr>
          <w:rFonts w:ascii="Arial" w:hAnsi="Arial" w:cs="Arial"/>
          <w:sz w:val="18"/>
          <w:szCs w:val="18"/>
        </w:rPr>
        <w:t>zwaną/</w:t>
      </w:r>
      <w:proofErr w:type="spellStart"/>
      <w:r w:rsidRPr="00FD615C">
        <w:rPr>
          <w:rFonts w:ascii="Arial" w:hAnsi="Arial" w:cs="Arial"/>
          <w:sz w:val="18"/>
          <w:szCs w:val="18"/>
        </w:rPr>
        <w:t>ym</w:t>
      </w:r>
      <w:proofErr w:type="spellEnd"/>
      <w:r w:rsidRPr="00FD615C">
        <w:rPr>
          <w:rFonts w:ascii="Arial" w:hAnsi="Arial" w:cs="Arial"/>
          <w:sz w:val="18"/>
          <w:szCs w:val="18"/>
        </w:rPr>
        <w:t xml:space="preserve"> dalej „Wykonawcą”,</w:t>
      </w:r>
    </w:p>
    <w:p w14:paraId="7E78CB3D" w14:textId="3633589C" w:rsidR="00FD615C" w:rsidRDefault="00FD615C" w:rsidP="000B33D2">
      <w:pPr>
        <w:widowControl w:val="0"/>
        <w:autoSpaceDE w:val="0"/>
        <w:autoSpaceDN w:val="0"/>
        <w:adjustRightInd w:val="0"/>
        <w:spacing w:after="0" w:line="240" w:lineRule="auto"/>
        <w:jc w:val="both"/>
        <w:rPr>
          <w:rFonts w:ascii="Arial" w:hAnsi="Arial" w:cs="Arial"/>
          <w:sz w:val="18"/>
          <w:szCs w:val="18"/>
        </w:rPr>
      </w:pPr>
    </w:p>
    <w:p w14:paraId="7B19CED4" w14:textId="77777777" w:rsidR="00FD615C" w:rsidRDefault="00FD615C" w:rsidP="000B33D2">
      <w:pPr>
        <w:widowControl w:val="0"/>
        <w:autoSpaceDE w:val="0"/>
        <w:autoSpaceDN w:val="0"/>
        <w:adjustRightInd w:val="0"/>
        <w:spacing w:after="0" w:line="240" w:lineRule="auto"/>
        <w:ind w:left="4807"/>
        <w:rPr>
          <w:rFonts w:ascii="Arial" w:hAnsi="Arial" w:cs="Arial"/>
          <w:sz w:val="18"/>
          <w:szCs w:val="18"/>
        </w:rPr>
      </w:pPr>
    </w:p>
    <w:p w14:paraId="28209BF8" w14:textId="77777777" w:rsidR="00FD615C" w:rsidRDefault="00FD615C" w:rsidP="000B33D2">
      <w:pPr>
        <w:widowControl w:val="0"/>
        <w:autoSpaceDE w:val="0"/>
        <w:autoSpaceDN w:val="0"/>
        <w:adjustRightInd w:val="0"/>
        <w:spacing w:after="0" w:line="240" w:lineRule="auto"/>
        <w:ind w:left="4807"/>
        <w:rPr>
          <w:rFonts w:ascii="Times New Roman" w:hAnsi="Times New Roman" w:cs="Times New Roman"/>
          <w:sz w:val="24"/>
          <w:szCs w:val="24"/>
        </w:rPr>
      </w:pPr>
      <w:r>
        <w:rPr>
          <w:rFonts w:ascii="Arial" w:hAnsi="Arial" w:cs="Arial"/>
          <w:b/>
          <w:bCs/>
          <w:sz w:val="18"/>
          <w:szCs w:val="18"/>
        </w:rPr>
        <w:t>§ 1</w:t>
      </w:r>
    </w:p>
    <w:p w14:paraId="060C43CD" w14:textId="77777777" w:rsidR="00FD615C" w:rsidRDefault="00FD615C" w:rsidP="000B33D2">
      <w:pPr>
        <w:widowControl w:val="0"/>
        <w:autoSpaceDE w:val="0"/>
        <w:autoSpaceDN w:val="0"/>
        <w:adjustRightInd w:val="0"/>
        <w:spacing w:after="0" w:line="240" w:lineRule="auto"/>
        <w:ind w:left="4307"/>
        <w:rPr>
          <w:rFonts w:ascii="Times New Roman" w:hAnsi="Times New Roman" w:cs="Times New Roman"/>
          <w:sz w:val="24"/>
          <w:szCs w:val="24"/>
        </w:rPr>
      </w:pPr>
      <w:r>
        <w:rPr>
          <w:rFonts w:ascii="Arial" w:hAnsi="Arial" w:cs="Arial"/>
          <w:b/>
          <w:bCs/>
          <w:sz w:val="18"/>
          <w:szCs w:val="18"/>
        </w:rPr>
        <w:t>Zakres umowy</w:t>
      </w:r>
    </w:p>
    <w:p w14:paraId="1F91C69F"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67D8F9D" w14:textId="77777777" w:rsidR="00FD615C" w:rsidRPr="00001BFF" w:rsidRDefault="00FD615C" w:rsidP="00F344D7">
      <w:pPr>
        <w:widowControl w:val="0"/>
        <w:numPr>
          <w:ilvl w:val="0"/>
          <w:numId w:val="41"/>
        </w:numPr>
        <w:overflowPunct w:val="0"/>
        <w:autoSpaceDE w:val="0"/>
        <w:autoSpaceDN w:val="0"/>
        <w:adjustRightInd w:val="0"/>
        <w:spacing w:after="0" w:line="240" w:lineRule="auto"/>
        <w:ind w:right="20"/>
        <w:jc w:val="both"/>
        <w:rPr>
          <w:rFonts w:ascii="Arial" w:hAnsi="Arial" w:cs="Arial"/>
          <w:sz w:val="18"/>
          <w:szCs w:val="18"/>
        </w:rPr>
      </w:pPr>
      <w:r>
        <w:rPr>
          <w:rFonts w:ascii="Arial" w:hAnsi="Arial" w:cs="Arial"/>
          <w:sz w:val="18"/>
          <w:szCs w:val="18"/>
        </w:rPr>
        <w:t xml:space="preserve">W </w:t>
      </w:r>
      <w:r w:rsidRPr="00001BFF">
        <w:rPr>
          <w:rFonts w:ascii="Arial" w:hAnsi="Arial" w:cs="Arial"/>
          <w:sz w:val="18"/>
          <w:szCs w:val="18"/>
        </w:rPr>
        <w:t xml:space="preserve">wyniku przeprowadzonego postępowania o udzielenie zamówienia publicznego, Zamawiający powierza, a Wykonawca przyjmuje obowiązek prowadzenia usługi ochrony w następującym zakresie: </w:t>
      </w:r>
    </w:p>
    <w:p w14:paraId="09FB4950" w14:textId="77777777" w:rsidR="00FD615C" w:rsidRPr="00001BFF" w:rsidRDefault="00FD615C" w:rsidP="000B33D2">
      <w:pPr>
        <w:widowControl w:val="0"/>
        <w:autoSpaceDE w:val="0"/>
        <w:autoSpaceDN w:val="0"/>
        <w:adjustRightInd w:val="0"/>
        <w:spacing w:after="0" w:line="240" w:lineRule="auto"/>
        <w:rPr>
          <w:rFonts w:ascii="Arial" w:hAnsi="Arial" w:cs="Arial"/>
          <w:sz w:val="18"/>
          <w:szCs w:val="18"/>
        </w:rPr>
      </w:pPr>
    </w:p>
    <w:p w14:paraId="08383C49" w14:textId="1506D731" w:rsidR="00FD615C" w:rsidRDefault="00FD615C" w:rsidP="00F344D7">
      <w:pPr>
        <w:widowControl w:val="0"/>
        <w:numPr>
          <w:ilvl w:val="1"/>
          <w:numId w:val="41"/>
        </w:numPr>
        <w:overflowPunct w:val="0"/>
        <w:autoSpaceDE w:val="0"/>
        <w:autoSpaceDN w:val="0"/>
        <w:adjustRightInd w:val="0"/>
        <w:spacing w:after="0" w:line="240" w:lineRule="auto"/>
        <w:ind w:right="20"/>
        <w:jc w:val="both"/>
        <w:rPr>
          <w:rFonts w:ascii="Arial" w:hAnsi="Arial" w:cs="Arial"/>
          <w:sz w:val="18"/>
          <w:szCs w:val="18"/>
        </w:rPr>
      </w:pPr>
      <w:r w:rsidRPr="00001BFF">
        <w:rPr>
          <w:rFonts w:ascii="Arial" w:hAnsi="Arial" w:cs="Arial"/>
          <w:sz w:val="18"/>
          <w:szCs w:val="18"/>
        </w:rPr>
        <w:t>ochrony osób i mienia w formie bezpośredniej ochrony fizycznej w zakresie wynikającym z ustawy z dn</w:t>
      </w:r>
      <w:r w:rsidR="00FB0C82">
        <w:rPr>
          <w:rFonts w:ascii="Arial" w:hAnsi="Arial" w:cs="Arial"/>
          <w:sz w:val="18"/>
          <w:szCs w:val="18"/>
        </w:rPr>
        <w:t>ia</w:t>
      </w:r>
      <w:r w:rsidRPr="00001BFF">
        <w:rPr>
          <w:rFonts w:ascii="Arial" w:hAnsi="Arial" w:cs="Arial"/>
          <w:sz w:val="18"/>
          <w:szCs w:val="18"/>
        </w:rPr>
        <w:t xml:space="preserve"> 22 sierpnia 1997r. o ochronie osób i mienia </w:t>
      </w:r>
      <w:r w:rsidR="002A0B23" w:rsidRPr="00001BFF">
        <w:rPr>
          <w:rFonts w:ascii="Arial" w:hAnsi="Arial" w:cs="Arial"/>
          <w:sz w:val="18"/>
          <w:szCs w:val="18"/>
        </w:rPr>
        <w:t>(</w:t>
      </w:r>
      <w:r w:rsidR="00590716" w:rsidRPr="00001BFF">
        <w:rPr>
          <w:rFonts w:ascii="Arial" w:hAnsi="Arial" w:cs="Arial"/>
          <w:sz w:val="18"/>
          <w:szCs w:val="18"/>
        </w:rPr>
        <w:t xml:space="preserve">tj. </w:t>
      </w:r>
      <w:r w:rsidR="002A0B23" w:rsidRPr="00001BFF">
        <w:rPr>
          <w:rFonts w:ascii="Arial" w:hAnsi="Arial" w:cs="Arial"/>
          <w:sz w:val="18"/>
          <w:szCs w:val="18"/>
          <w:shd w:val="clear" w:color="auto" w:fill="FFFFFF"/>
        </w:rPr>
        <w:t>Dz.U.201</w:t>
      </w:r>
      <w:r w:rsidR="00590716" w:rsidRPr="00001BFF">
        <w:rPr>
          <w:rFonts w:ascii="Arial" w:hAnsi="Arial" w:cs="Arial"/>
          <w:sz w:val="18"/>
          <w:szCs w:val="18"/>
          <w:shd w:val="clear" w:color="auto" w:fill="FFFFFF"/>
        </w:rPr>
        <w:t>8 poz</w:t>
      </w:r>
      <w:r w:rsidR="002A0B23" w:rsidRPr="00001BFF">
        <w:rPr>
          <w:rFonts w:ascii="Arial" w:hAnsi="Arial" w:cs="Arial"/>
          <w:sz w:val="18"/>
          <w:szCs w:val="18"/>
          <w:shd w:val="clear" w:color="auto" w:fill="FFFFFF"/>
        </w:rPr>
        <w:t>.</w:t>
      </w:r>
      <w:r w:rsidR="00FB0C82">
        <w:rPr>
          <w:rFonts w:ascii="Arial" w:hAnsi="Arial" w:cs="Arial"/>
          <w:sz w:val="18"/>
          <w:szCs w:val="18"/>
          <w:shd w:val="clear" w:color="auto" w:fill="FFFFFF"/>
        </w:rPr>
        <w:t xml:space="preserve"> </w:t>
      </w:r>
      <w:r w:rsidR="00590716" w:rsidRPr="00001BFF">
        <w:rPr>
          <w:rFonts w:ascii="Arial" w:hAnsi="Arial" w:cs="Arial"/>
          <w:sz w:val="18"/>
          <w:szCs w:val="18"/>
          <w:shd w:val="clear" w:color="auto" w:fill="FFFFFF"/>
        </w:rPr>
        <w:t>2142 ze zm</w:t>
      </w:r>
      <w:r w:rsidRPr="00001BFF">
        <w:rPr>
          <w:rFonts w:ascii="Arial" w:hAnsi="Arial" w:cs="Arial"/>
          <w:sz w:val="18"/>
          <w:szCs w:val="18"/>
        </w:rPr>
        <w:t>.)</w:t>
      </w:r>
      <w:r w:rsidR="00BC3263">
        <w:rPr>
          <w:rFonts w:ascii="Arial" w:hAnsi="Arial" w:cs="Arial"/>
          <w:sz w:val="18"/>
          <w:szCs w:val="18"/>
        </w:rPr>
        <w:t xml:space="preserve"> w budynku Opery Wrocławskiej przy ul. Świdnickiej 35 we Wrocławiu oraz </w:t>
      </w:r>
      <w:r w:rsidR="005E2EAE" w:rsidRPr="00001BFF">
        <w:rPr>
          <w:rFonts w:ascii="Arial" w:hAnsi="Arial" w:cs="Arial"/>
          <w:sz w:val="18"/>
          <w:szCs w:val="18"/>
        </w:rPr>
        <w:t>monitorowania sygnałów lokalnego systemu alarmowego</w:t>
      </w:r>
      <w:r w:rsidR="005D14F1" w:rsidRPr="00001BFF">
        <w:rPr>
          <w:rFonts w:ascii="Arial" w:hAnsi="Arial" w:cs="Arial"/>
          <w:sz w:val="18"/>
          <w:szCs w:val="18"/>
        </w:rPr>
        <w:t xml:space="preserve"> </w:t>
      </w:r>
      <w:r w:rsidR="00BC3263">
        <w:rPr>
          <w:rFonts w:ascii="Arial" w:hAnsi="Arial" w:cs="Arial"/>
          <w:sz w:val="18"/>
          <w:szCs w:val="18"/>
        </w:rPr>
        <w:t>w następujących</w:t>
      </w:r>
      <w:r w:rsidR="005D14F1" w:rsidRPr="00001BFF">
        <w:rPr>
          <w:rFonts w:ascii="Arial" w:hAnsi="Arial" w:cs="Arial"/>
          <w:sz w:val="18"/>
          <w:szCs w:val="18"/>
        </w:rPr>
        <w:t xml:space="preserve"> obiektach</w:t>
      </w:r>
      <w:r w:rsidR="00BC3263">
        <w:rPr>
          <w:rFonts w:ascii="Arial" w:hAnsi="Arial" w:cs="Arial"/>
          <w:sz w:val="18"/>
          <w:szCs w:val="18"/>
        </w:rPr>
        <w:t>:</w:t>
      </w:r>
    </w:p>
    <w:p w14:paraId="78080825" w14:textId="7FB007B1" w:rsidR="00BC3263" w:rsidRPr="00BC3263" w:rsidRDefault="00BC3263" w:rsidP="00BC3263">
      <w:pPr>
        <w:widowControl w:val="0"/>
        <w:numPr>
          <w:ilvl w:val="2"/>
          <w:numId w:val="41"/>
        </w:numPr>
        <w:overflowPunct w:val="0"/>
        <w:autoSpaceDE w:val="0"/>
        <w:autoSpaceDN w:val="0"/>
        <w:adjustRightInd w:val="0"/>
        <w:spacing w:after="0" w:line="240" w:lineRule="auto"/>
        <w:ind w:right="20"/>
        <w:jc w:val="both"/>
        <w:rPr>
          <w:rFonts w:ascii="Arial" w:hAnsi="Arial" w:cs="Arial"/>
          <w:sz w:val="18"/>
          <w:szCs w:val="18"/>
        </w:rPr>
      </w:pPr>
      <w:r w:rsidRPr="00BC3263">
        <w:rPr>
          <w:rFonts w:ascii="Arial" w:hAnsi="Arial" w:cs="Arial"/>
          <w:sz w:val="18"/>
          <w:szCs w:val="18"/>
        </w:rPr>
        <w:t>magazyn</w:t>
      </w:r>
      <w:r>
        <w:rPr>
          <w:rFonts w:ascii="Arial" w:hAnsi="Arial" w:cs="Arial"/>
          <w:sz w:val="18"/>
          <w:szCs w:val="18"/>
        </w:rPr>
        <w:t>ie</w:t>
      </w:r>
      <w:r w:rsidRPr="00BC3263">
        <w:rPr>
          <w:rFonts w:ascii="Arial" w:hAnsi="Arial" w:cs="Arial"/>
          <w:sz w:val="18"/>
          <w:szCs w:val="18"/>
        </w:rPr>
        <w:t xml:space="preserve"> dekoracji i kostiumów, oraz archiwum - działka nr 3/5 obręb Muchobór Mały, na skrzyżowaniu ulic Bystrzycka i Na Ostatnim Groszu</w:t>
      </w:r>
      <w:r>
        <w:rPr>
          <w:rFonts w:ascii="Arial" w:hAnsi="Arial" w:cs="Arial"/>
          <w:sz w:val="18"/>
          <w:szCs w:val="18"/>
        </w:rPr>
        <w:t xml:space="preserve"> </w:t>
      </w:r>
      <w:r w:rsidRPr="00BC3263">
        <w:rPr>
          <w:rFonts w:ascii="Arial" w:hAnsi="Arial" w:cs="Arial"/>
          <w:sz w:val="18"/>
          <w:szCs w:val="18"/>
        </w:rPr>
        <w:t>234a, 54-207 Wrocław</w:t>
      </w:r>
      <w:r>
        <w:rPr>
          <w:rFonts w:ascii="Arial" w:hAnsi="Arial" w:cs="Arial"/>
          <w:sz w:val="18"/>
          <w:szCs w:val="18"/>
        </w:rPr>
        <w:t>,</w:t>
      </w:r>
      <w:r w:rsidRPr="00BC3263">
        <w:rPr>
          <w:rFonts w:ascii="Arial" w:hAnsi="Arial" w:cs="Arial"/>
          <w:sz w:val="18"/>
          <w:szCs w:val="18"/>
        </w:rPr>
        <w:t xml:space="preserve"> powierzchnia zabudowy 4204,16 m2, kubatura 40 100 m3,   </w:t>
      </w:r>
    </w:p>
    <w:p w14:paraId="0AB9D055" w14:textId="1DDD8EE3" w:rsidR="00BC3263" w:rsidRPr="00001BFF" w:rsidRDefault="00BC3263" w:rsidP="00F344D7">
      <w:pPr>
        <w:widowControl w:val="0"/>
        <w:numPr>
          <w:ilvl w:val="2"/>
          <w:numId w:val="41"/>
        </w:numPr>
        <w:overflowPunct w:val="0"/>
        <w:autoSpaceDE w:val="0"/>
        <w:autoSpaceDN w:val="0"/>
        <w:adjustRightInd w:val="0"/>
        <w:spacing w:after="0" w:line="240" w:lineRule="auto"/>
        <w:ind w:right="20"/>
        <w:jc w:val="both"/>
        <w:rPr>
          <w:rFonts w:ascii="Arial" w:hAnsi="Arial" w:cs="Arial"/>
          <w:sz w:val="18"/>
          <w:szCs w:val="18"/>
        </w:rPr>
      </w:pPr>
      <w:r w:rsidRPr="00BC3263">
        <w:rPr>
          <w:rFonts w:ascii="Arial" w:hAnsi="Arial" w:cs="Arial"/>
          <w:sz w:val="18"/>
          <w:szCs w:val="18"/>
        </w:rPr>
        <w:t>pracownie Opery Wrocławskiej, piwnice budynku przy ul Świdnickiej 36/pl. Teatralny 1, 50-051 Wrocław, powierzchnia 350,33 m2,</w:t>
      </w:r>
    </w:p>
    <w:p w14:paraId="706D752A" w14:textId="77777777" w:rsidR="00FD615C" w:rsidRPr="00001BFF" w:rsidRDefault="00FD615C" w:rsidP="000B33D2">
      <w:pPr>
        <w:widowControl w:val="0"/>
        <w:autoSpaceDE w:val="0"/>
        <w:autoSpaceDN w:val="0"/>
        <w:adjustRightInd w:val="0"/>
        <w:spacing w:after="0" w:line="240" w:lineRule="auto"/>
        <w:rPr>
          <w:rFonts w:ascii="Arial" w:hAnsi="Arial" w:cs="Arial"/>
          <w:sz w:val="18"/>
          <w:szCs w:val="18"/>
        </w:rPr>
      </w:pPr>
    </w:p>
    <w:p w14:paraId="3234B263" w14:textId="09E220AF" w:rsidR="00FD615C" w:rsidRPr="00001BFF" w:rsidRDefault="00FD615C" w:rsidP="00F344D7">
      <w:pPr>
        <w:widowControl w:val="0"/>
        <w:numPr>
          <w:ilvl w:val="1"/>
          <w:numId w:val="41"/>
        </w:numPr>
        <w:overflowPunct w:val="0"/>
        <w:autoSpaceDE w:val="0"/>
        <w:autoSpaceDN w:val="0"/>
        <w:adjustRightInd w:val="0"/>
        <w:spacing w:after="0" w:line="240" w:lineRule="auto"/>
        <w:jc w:val="both"/>
        <w:rPr>
          <w:rFonts w:ascii="Arial" w:hAnsi="Arial" w:cs="Arial"/>
          <w:sz w:val="18"/>
          <w:szCs w:val="18"/>
        </w:rPr>
      </w:pPr>
      <w:r w:rsidRPr="00001BFF">
        <w:rPr>
          <w:rFonts w:ascii="Arial" w:hAnsi="Arial" w:cs="Arial"/>
          <w:sz w:val="18"/>
          <w:szCs w:val="18"/>
        </w:rPr>
        <w:t>ochrony imprez masowych na zasadach określonych w ustawie z dnia 20 marca 2009r. o bezpieczeństwie imprez masowych (</w:t>
      </w:r>
      <w:r w:rsidR="00590716" w:rsidRPr="00001BFF">
        <w:rPr>
          <w:rFonts w:ascii="Arial" w:hAnsi="Arial" w:cs="Arial"/>
          <w:sz w:val="18"/>
          <w:szCs w:val="18"/>
        </w:rPr>
        <w:t xml:space="preserve">tj. </w:t>
      </w:r>
      <w:r w:rsidR="002A0B23" w:rsidRPr="00001BFF">
        <w:rPr>
          <w:rStyle w:val="ng-binding"/>
          <w:rFonts w:ascii="Arial" w:hAnsi="Arial" w:cs="Arial"/>
          <w:sz w:val="18"/>
          <w:szCs w:val="18"/>
          <w:shd w:val="clear" w:color="auto" w:fill="FFFFFF"/>
        </w:rPr>
        <w:t>Dz.U.201</w:t>
      </w:r>
      <w:r w:rsidR="00590716" w:rsidRPr="00001BFF">
        <w:rPr>
          <w:rStyle w:val="ng-binding"/>
          <w:rFonts w:ascii="Arial" w:hAnsi="Arial" w:cs="Arial"/>
          <w:sz w:val="18"/>
          <w:szCs w:val="18"/>
          <w:shd w:val="clear" w:color="auto" w:fill="FFFFFF"/>
        </w:rPr>
        <w:t>8 poz</w:t>
      </w:r>
      <w:r w:rsidR="002A0B23" w:rsidRPr="00001BFF">
        <w:rPr>
          <w:rStyle w:val="ng-binding"/>
          <w:rFonts w:ascii="Arial" w:hAnsi="Arial" w:cs="Arial"/>
          <w:sz w:val="18"/>
          <w:szCs w:val="18"/>
          <w:shd w:val="clear" w:color="auto" w:fill="FFFFFF"/>
        </w:rPr>
        <w:t>.</w:t>
      </w:r>
      <w:r w:rsidR="00FB0C82">
        <w:rPr>
          <w:rStyle w:val="ng-binding"/>
          <w:rFonts w:ascii="Arial" w:hAnsi="Arial" w:cs="Arial"/>
          <w:sz w:val="18"/>
          <w:szCs w:val="18"/>
          <w:shd w:val="clear" w:color="auto" w:fill="FFFFFF"/>
        </w:rPr>
        <w:t xml:space="preserve"> </w:t>
      </w:r>
      <w:r w:rsidR="00590716" w:rsidRPr="00001BFF">
        <w:rPr>
          <w:rStyle w:val="ng-binding"/>
          <w:rFonts w:ascii="Arial" w:hAnsi="Arial" w:cs="Arial"/>
          <w:sz w:val="18"/>
          <w:szCs w:val="18"/>
          <w:shd w:val="clear" w:color="auto" w:fill="FFFFFF"/>
        </w:rPr>
        <w:t>1870 ze zm.</w:t>
      </w:r>
      <w:r w:rsidRPr="00001BFF">
        <w:rPr>
          <w:rFonts w:ascii="Arial" w:hAnsi="Arial" w:cs="Arial"/>
          <w:sz w:val="18"/>
          <w:szCs w:val="18"/>
        </w:rPr>
        <w:t xml:space="preserve">) organizowanych przez Operę Wrocławską, na każde żądanie Zamawiającego, polegającej na zapewnieniu ochrony oraz podczas przedstawień operowych typu open </w:t>
      </w:r>
      <w:proofErr w:type="spellStart"/>
      <w:r w:rsidRPr="00001BFF">
        <w:rPr>
          <w:rFonts w:ascii="Arial" w:hAnsi="Arial" w:cs="Arial"/>
          <w:sz w:val="18"/>
          <w:szCs w:val="18"/>
        </w:rPr>
        <w:t>air</w:t>
      </w:r>
      <w:proofErr w:type="spellEnd"/>
      <w:r w:rsidRPr="00001BFF">
        <w:rPr>
          <w:rFonts w:ascii="Arial" w:hAnsi="Arial" w:cs="Arial"/>
          <w:sz w:val="18"/>
          <w:szCs w:val="18"/>
        </w:rPr>
        <w:t xml:space="preserve"> oraz przedstawień operowych, wystawianych w poza budynkiem Opery</w:t>
      </w:r>
      <w:r w:rsidR="002A0B23" w:rsidRPr="00001BFF">
        <w:rPr>
          <w:rFonts w:ascii="Arial" w:hAnsi="Arial" w:cs="Arial"/>
          <w:sz w:val="18"/>
          <w:szCs w:val="18"/>
        </w:rPr>
        <w:t xml:space="preserve">, </w:t>
      </w:r>
      <w:r w:rsidRPr="00001BFF">
        <w:rPr>
          <w:rFonts w:ascii="Arial" w:hAnsi="Arial" w:cs="Arial"/>
          <w:sz w:val="18"/>
          <w:szCs w:val="18"/>
        </w:rPr>
        <w:t xml:space="preserve">oraz na usłudze dozorowania mienia przed, w trakcie i po zakończeniu spektaklu. </w:t>
      </w:r>
    </w:p>
    <w:p w14:paraId="2AAC499F" w14:textId="77777777" w:rsidR="00FD615C" w:rsidRPr="00001BFF" w:rsidRDefault="00FD615C" w:rsidP="000B33D2">
      <w:pPr>
        <w:widowControl w:val="0"/>
        <w:autoSpaceDE w:val="0"/>
        <w:autoSpaceDN w:val="0"/>
        <w:adjustRightInd w:val="0"/>
        <w:spacing w:after="0" w:line="240" w:lineRule="auto"/>
        <w:rPr>
          <w:rFonts w:ascii="Arial" w:hAnsi="Arial" w:cs="Arial"/>
          <w:sz w:val="18"/>
          <w:szCs w:val="18"/>
        </w:rPr>
      </w:pPr>
    </w:p>
    <w:p w14:paraId="2E912172" w14:textId="77777777" w:rsidR="00FD615C" w:rsidRPr="00001BFF" w:rsidRDefault="00FD615C" w:rsidP="000B33D2">
      <w:pPr>
        <w:widowControl w:val="0"/>
        <w:numPr>
          <w:ilvl w:val="0"/>
          <w:numId w:val="2"/>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001BFF">
        <w:rPr>
          <w:rFonts w:ascii="Arial" w:hAnsi="Arial" w:cs="Arial"/>
          <w:sz w:val="18"/>
          <w:szCs w:val="18"/>
        </w:rPr>
        <w:t xml:space="preserve">Zakres świadczeń Wykonawcy będzie tożsamy z jego zobowiązaniem wynikającym z przeprowadzonego postępowania. </w:t>
      </w:r>
    </w:p>
    <w:p w14:paraId="10BCCD3C" w14:textId="77777777" w:rsidR="00FD615C" w:rsidRPr="00001BFF" w:rsidRDefault="00FD615C" w:rsidP="000B33D2">
      <w:pPr>
        <w:widowControl w:val="0"/>
        <w:autoSpaceDE w:val="0"/>
        <w:autoSpaceDN w:val="0"/>
        <w:adjustRightInd w:val="0"/>
        <w:spacing w:after="0" w:line="240" w:lineRule="auto"/>
        <w:rPr>
          <w:rFonts w:ascii="Arial" w:hAnsi="Arial" w:cs="Arial"/>
          <w:sz w:val="18"/>
          <w:szCs w:val="18"/>
        </w:rPr>
      </w:pPr>
    </w:p>
    <w:p w14:paraId="361A40D4" w14:textId="77777777" w:rsidR="00FD615C" w:rsidRPr="00001BFF" w:rsidRDefault="00FD615C" w:rsidP="000B33D2">
      <w:pPr>
        <w:widowControl w:val="0"/>
        <w:numPr>
          <w:ilvl w:val="0"/>
          <w:numId w:val="2"/>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001BFF">
        <w:rPr>
          <w:rFonts w:ascii="Arial" w:hAnsi="Arial" w:cs="Arial"/>
          <w:sz w:val="18"/>
          <w:szCs w:val="18"/>
        </w:rPr>
        <w:t>Umowa nie stanowi zobowiązania Zamawiającego do zlecania Wykonawcy ochrony imprez masowych, w powyższym zakresie ustala się</w:t>
      </w:r>
      <w:r w:rsidR="002A0B23" w:rsidRPr="00001BFF">
        <w:rPr>
          <w:rFonts w:ascii="Arial" w:hAnsi="Arial" w:cs="Arial"/>
          <w:sz w:val="18"/>
          <w:szCs w:val="18"/>
        </w:rPr>
        <w:t>,</w:t>
      </w:r>
      <w:r w:rsidRPr="00001BFF">
        <w:rPr>
          <w:rFonts w:ascii="Arial" w:hAnsi="Arial" w:cs="Arial"/>
          <w:sz w:val="18"/>
          <w:szCs w:val="18"/>
        </w:rPr>
        <w:t xml:space="preserve"> że Wykonawcy nie służą z tego tytułu żadne roszczenia, w tym wynagrodzenia z tytułu utraconego zarobku. </w:t>
      </w:r>
    </w:p>
    <w:p w14:paraId="2835CA2D" w14:textId="77777777" w:rsidR="00FD615C" w:rsidRPr="00001BFF" w:rsidRDefault="00FD615C" w:rsidP="000B33D2">
      <w:pPr>
        <w:widowControl w:val="0"/>
        <w:autoSpaceDE w:val="0"/>
        <w:autoSpaceDN w:val="0"/>
        <w:adjustRightInd w:val="0"/>
        <w:spacing w:after="0" w:line="240" w:lineRule="auto"/>
        <w:rPr>
          <w:rFonts w:ascii="Arial" w:hAnsi="Arial" w:cs="Arial"/>
          <w:sz w:val="18"/>
          <w:szCs w:val="18"/>
        </w:rPr>
      </w:pPr>
    </w:p>
    <w:p w14:paraId="3299ECED" w14:textId="7BF47A48" w:rsidR="00FD615C" w:rsidRPr="004254F5" w:rsidRDefault="00FD615C" w:rsidP="000B33D2">
      <w:pPr>
        <w:widowControl w:val="0"/>
        <w:numPr>
          <w:ilvl w:val="0"/>
          <w:numId w:val="2"/>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 xml:space="preserve">Wykonywanie usług polega na wypełnianiu przez Wykonawcę określonych przez Zamawiającego wymogów, zgodnie z treścią </w:t>
      </w:r>
      <w:r w:rsidRPr="004254F5">
        <w:rPr>
          <w:rFonts w:ascii="Arial" w:hAnsi="Arial" w:cs="Arial"/>
          <w:b/>
          <w:bCs/>
          <w:sz w:val="18"/>
          <w:szCs w:val="18"/>
        </w:rPr>
        <w:t xml:space="preserve">załącznika nr </w:t>
      </w:r>
      <w:r w:rsidR="005E2EAE" w:rsidRPr="004254F5">
        <w:rPr>
          <w:rFonts w:ascii="Arial" w:hAnsi="Arial" w:cs="Arial"/>
          <w:b/>
          <w:bCs/>
          <w:sz w:val="18"/>
          <w:szCs w:val="18"/>
        </w:rPr>
        <w:t>1</w:t>
      </w:r>
      <w:r w:rsidRPr="004254F5">
        <w:rPr>
          <w:rFonts w:ascii="Arial" w:hAnsi="Arial" w:cs="Arial"/>
          <w:sz w:val="18"/>
          <w:szCs w:val="18"/>
        </w:rPr>
        <w:t xml:space="preserve"> do niniejszej umowy </w:t>
      </w:r>
      <w:r w:rsidRPr="004254F5">
        <w:rPr>
          <w:rFonts w:ascii="Arial" w:hAnsi="Arial" w:cs="Arial"/>
          <w:i/>
          <w:iCs/>
          <w:sz w:val="18"/>
          <w:szCs w:val="18"/>
        </w:rPr>
        <w:t>(</w:t>
      </w:r>
      <w:r w:rsidR="005D14F1" w:rsidRPr="004254F5">
        <w:rPr>
          <w:rFonts w:ascii="Arial" w:hAnsi="Arial" w:cs="Arial"/>
          <w:b/>
          <w:bCs/>
          <w:sz w:val="18"/>
          <w:szCs w:val="18"/>
        </w:rPr>
        <w:t>Opis przedmiotu zamówienia wraz z Wykazem posterunków służby ochrony, obiektów monitorowanych i harmonogramem prac</w:t>
      </w:r>
      <w:r w:rsidRPr="004254F5">
        <w:rPr>
          <w:rFonts w:ascii="Arial" w:hAnsi="Arial" w:cs="Arial"/>
          <w:i/>
          <w:iCs/>
          <w:sz w:val="18"/>
          <w:szCs w:val="18"/>
        </w:rPr>
        <w:t>),</w:t>
      </w:r>
      <w:r w:rsidRPr="004254F5">
        <w:rPr>
          <w:rFonts w:ascii="Arial" w:hAnsi="Arial" w:cs="Arial"/>
          <w:sz w:val="18"/>
          <w:szCs w:val="18"/>
        </w:rPr>
        <w:t xml:space="preserve"> jak również wykonywaniu czynności, wynikających z przepisów prawa. </w:t>
      </w:r>
    </w:p>
    <w:p w14:paraId="56230C00" w14:textId="5F0B0D2E" w:rsidR="002F33E6" w:rsidRPr="004254F5" w:rsidRDefault="002F33E6" w:rsidP="000B33D2">
      <w:pPr>
        <w:widowControl w:val="0"/>
        <w:numPr>
          <w:ilvl w:val="0"/>
          <w:numId w:val="2"/>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 xml:space="preserve">Wykonawca oświadcza, że posiada status zakładu pracy chronionej w rozumieniu </w:t>
      </w:r>
      <w:r w:rsidR="00001BFF" w:rsidRPr="004254F5">
        <w:rPr>
          <w:rFonts w:ascii="Arial" w:hAnsi="Arial" w:cs="Arial"/>
          <w:sz w:val="18"/>
          <w:szCs w:val="18"/>
        </w:rPr>
        <w:t>ustawy z dnia 27 sierpnia 1997 r. o rehabilitacji zawodowej i społecznej oraz zatrudnianiu osób niepełnosprawnych (</w:t>
      </w:r>
      <w:proofErr w:type="spellStart"/>
      <w:r w:rsidR="00001BFF" w:rsidRPr="004254F5">
        <w:rPr>
          <w:rFonts w:ascii="Arial" w:hAnsi="Arial" w:cs="Arial"/>
          <w:sz w:val="18"/>
          <w:szCs w:val="18"/>
        </w:rPr>
        <w:t>t.j</w:t>
      </w:r>
      <w:proofErr w:type="spellEnd"/>
      <w:r w:rsidR="00001BFF" w:rsidRPr="004254F5">
        <w:rPr>
          <w:rFonts w:ascii="Arial" w:hAnsi="Arial" w:cs="Arial"/>
          <w:sz w:val="18"/>
          <w:szCs w:val="18"/>
        </w:rPr>
        <w:t xml:space="preserve">. Dz. U. z 2019 r. poz. 1172 z </w:t>
      </w:r>
      <w:proofErr w:type="spellStart"/>
      <w:r w:rsidR="00001BFF" w:rsidRPr="004254F5">
        <w:rPr>
          <w:rFonts w:ascii="Arial" w:hAnsi="Arial" w:cs="Arial"/>
          <w:sz w:val="18"/>
          <w:szCs w:val="18"/>
        </w:rPr>
        <w:t>późn</w:t>
      </w:r>
      <w:proofErr w:type="spellEnd"/>
      <w:r w:rsidR="00001BFF" w:rsidRPr="004254F5">
        <w:rPr>
          <w:rFonts w:ascii="Arial" w:hAnsi="Arial" w:cs="Arial"/>
          <w:sz w:val="18"/>
          <w:szCs w:val="18"/>
        </w:rPr>
        <w:t>. zm.)</w:t>
      </w:r>
      <w:r w:rsidR="002B4D77" w:rsidRPr="004254F5">
        <w:rPr>
          <w:rFonts w:ascii="Arial" w:hAnsi="Arial" w:cs="Arial"/>
          <w:sz w:val="18"/>
          <w:szCs w:val="18"/>
        </w:rPr>
        <w:t xml:space="preserve"> oraz przez cały okres realizacji umowy będzie ten status posiadał.</w:t>
      </w:r>
    </w:p>
    <w:p w14:paraId="199035EB"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4C712AA6" w14:textId="77777777" w:rsidR="00FD615C" w:rsidRPr="00FD615C" w:rsidRDefault="00FD615C" w:rsidP="000B33D2">
      <w:pPr>
        <w:widowControl w:val="0"/>
        <w:autoSpaceDE w:val="0"/>
        <w:autoSpaceDN w:val="0"/>
        <w:adjustRightInd w:val="0"/>
        <w:spacing w:after="0" w:line="240" w:lineRule="auto"/>
        <w:ind w:left="4807"/>
        <w:rPr>
          <w:rFonts w:ascii="Arial" w:hAnsi="Arial" w:cs="Arial"/>
          <w:b/>
          <w:bCs/>
          <w:sz w:val="18"/>
          <w:szCs w:val="18"/>
        </w:rPr>
      </w:pPr>
      <w:r w:rsidRPr="00FD615C">
        <w:rPr>
          <w:rFonts w:ascii="Arial" w:hAnsi="Arial" w:cs="Arial"/>
          <w:b/>
          <w:bCs/>
          <w:sz w:val="18"/>
          <w:szCs w:val="18"/>
        </w:rPr>
        <w:t xml:space="preserve">§2 </w:t>
      </w:r>
    </w:p>
    <w:p w14:paraId="2C7DF793" w14:textId="77777777" w:rsidR="00FD615C" w:rsidRPr="00FD615C" w:rsidRDefault="00FD615C" w:rsidP="000B33D2">
      <w:pPr>
        <w:widowControl w:val="0"/>
        <w:autoSpaceDE w:val="0"/>
        <w:autoSpaceDN w:val="0"/>
        <w:adjustRightInd w:val="0"/>
        <w:spacing w:after="0" w:line="240" w:lineRule="auto"/>
        <w:ind w:left="4248"/>
        <w:rPr>
          <w:rFonts w:ascii="Arial" w:hAnsi="Arial" w:cs="Arial"/>
          <w:b/>
          <w:bCs/>
          <w:sz w:val="18"/>
          <w:szCs w:val="18"/>
        </w:rPr>
      </w:pPr>
      <w:r w:rsidRPr="00FD615C">
        <w:rPr>
          <w:rFonts w:ascii="Arial" w:hAnsi="Arial" w:cs="Arial"/>
          <w:b/>
          <w:bCs/>
          <w:sz w:val="18"/>
          <w:szCs w:val="18"/>
        </w:rPr>
        <w:lastRenderedPageBreak/>
        <w:t>Nadzór umowy</w:t>
      </w:r>
    </w:p>
    <w:p w14:paraId="778F9100"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59BA9B98" w14:textId="77777777" w:rsidR="00FD615C" w:rsidRDefault="00FD615C" w:rsidP="000B33D2">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Strony zobowiązują się do współpracy w zakresie spraw kadrowych oraz w zakresie stanu zabezpieczenia obiektów Zamawiającego, chronionych przez Wykonawcę, w szczególności Wykonawca będzie uzgadniał z Zamawiającym politykę personalną osób wykonujących na rzecz Zamawiającego czynności ochrony osób i mienia, czy też ochrony imprez masowych, a nadto Wykonawca będzie udzielał Zamawiającemu zaleceń co do wykonywania przedmiotu umowy, których celem będzie optymalizacja ochrony osób i mienia, jak również zwiększenie jej efektywności. </w:t>
      </w:r>
    </w:p>
    <w:p w14:paraId="66EFF3F4"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E6EBA66" w14:textId="77777777" w:rsidR="00FD615C" w:rsidRDefault="00FD615C" w:rsidP="000B33D2">
      <w:pPr>
        <w:widowControl w:val="0"/>
        <w:numPr>
          <w:ilvl w:val="0"/>
          <w:numId w:val="3"/>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Do kontaktów i przekazywania uwag, wynikających z realizacji niniejszej umowy ze strony Zamawiającego wyznaczony </w:t>
      </w:r>
    </w:p>
    <w:p w14:paraId="18F19DF8" w14:textId="788BF0F1" w:rsidR="003A52D3" w:rsidRDefault="00FD615C" w:rsidP="000B33D2">
      <w:pPr>
        <w:widowControl w:val="0"/>
        <w:autoSpaceDE w:val="0"/>
        <w:autoSpaceDN w:val="0"/>
        <w:adjustRightInd w:val="0"/>
        <w:spacing w:after="0" w:line="240" w:lineRule="auto"/>
        <w:ind w:left="287"/>
        <w:rPr>
          <w:rFonts w:ascii="Times New Roman" w:hAnsi="Times New Roman" w:cs="Times New Roman"/>
          <w:sz w:val="24"/>
          <w:szCs w:val="24"/>
        </w:rPr>
      </w:pPr>
      <w:r>
        <w:rPr>
          <w:rFonts w:ascii="Arial" w:hAnsi="Arial" w:cs="Arial"/>
          <w:sz w:val="18"/>
          <w:szCs w:val="18"/>
        </w:rPr>
        <w:t xml:space="preserve">został </w:t>
      </w:r>
      <w:r w:rsidR="005D14F1" w:rsidRPr="00001BFF">
        <w:rPr>
          <w:rFonts w:ascii="Arial" w:hAnsi="Arial" w:cs="Arial"/>
          <w:b/>
          <w:bCs/>
          <w:sz w:val="18"/>
          <w:szCs w:val="18"/>
        </w:rPr>
        <w:t>Kierownik Administracyjno – Gospodarczy p. Anita Grochowska</w:t>
      </w:r>
      <w:r w:rsidR="005D14F1">
        <w:rPr>
          <w:rFonts w:ascii="Arial" w:hAnsi="Arial" w:cs="Arial"/>
          <w:sz w:val="18"/>
          <w:szCs w:val="18"/>
        </w:rPr>
        <w:t xml:space="preserve"> </w:t>
      </w:r>
      <w:r w:rsidR="00001BFF">
        <w:rPr>
          <w:rFonts w:ascii="Arial" w:hAnsi="Arial" w:cs="Arial"/>
          <w:sz w:val="18"/>
          <w:szCs w:val="18"/>
        </w:rPr>
        <w:t>tel. 507 089 008, e-mail anita.grochowska@opera.wroclaw.pl</w:t>
      </w:r>
    </w:p>
    <w:p w14:paraId="0845EE71" w14:textId="77777777" w:rsidR="00FD615C" w:rsidRDefault="00FD615C" w:rsidP="000B33D2">
      <w:pPr>
        <w:widowControl w:val="0"/>
        <w:autoSpaceDE w:val="0"/>
        <w:autoSpaceDN w:val="0"/>
        <w:adjustRightInd w:val="0"/>
        <w:spacing w:after="0" w:line="240" w:lineRule="auto"/>
        <w:ind w:left="287"/>
        <w:rPr>
          <w:rFonts w:ascii="Times New Roman" w:hAnsi="Times New Roman" w:cs="Times New Roman"/>
          <w:sz w:val="24"/>
          <w:szCs w:val="24"/>
        </w:rPr>
      </w:pPr>
      <w:r>
        <w:rPr>
          <w:rFonts w:ascii="Arial" w:hAnsi="Arial" w:cs="Arial"/>
          <w:sz w:val="18"/>
          <w:szCs w:val="18"/>
        </w:rPr>
        <w:t>Do  kontroli  realizacji  usług  i  jakości  pracy  pracowników  Wykonawcy,  ze  strony  Wykonawcy  wyznaczony  został:</w:t>
      </w:r>
      <w:r w:rsidR="003A52D3">
        <w:rPr>
          <w:rFonts w:ascii="Times New Roman" w:hAnsi="Times New Roman" w:cs="Times New Roman"/>
          <w:sz w:val="24"/>
          <w:szCs w:val="24"/>
        </w:rPr>
        <w:t xml:space="preserve">     </w:t>
      </w:r>
      <w:r w:rsidR="002A0B23">
        <w:rPr>
          <w:rFonts w:ascii="Arial" w:hAnsi="Arial" w:cs="Arial"/>
          <w:sz w:val="18"/>
          <w:szCs w:val="18"/>
        </w:rPr>
        <w:t>……………………………………..</w:t>
      </w:r>
    </w:p>
    <w:p w14:paraId="7DD91321"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BBFCE08" w14:textId="77777777" w:rsidR="00FD615C" w:rsidRDefault="00FD615C" w:rsidP="000B33D2">
      <w:pPr>
        <w:widowControl w:val="0"/>
        <w:autoSpaceDE w:val="0"/>
        <w:autoSpaceDN w:val="0"/>
        <w:adjustRightInd w:val="0"/>
        <w:spacing w:after="0" w:line="240" w:lineRule="auto"/>
        <w:ind w:left="4807"/>
        <w:rPr>
          <w:rFonts w:ascii="Times New Roman" w:hAnsi="Times New Roman" w:cs="Times New Roman"/>
          <w:sz w:val="24"/>
          <w:szCs w:val="24"/>
        </w:rPr>
      </w:pPr>
      <w:r>
        <w:rPr>
          <w:rFonts w:ascii="Arial" w:hAnsi="Arial" w:cs="Arial"/>
          <w:b/>
          <w:bCs/>
          <w:sz w:val="18"/>
          <w:szCs w:val="18"/>
        </w:rPr>
        <w:t>§ 3</w:t>
      </w:r>
    </w:p>
    <w:p w14:paraId="584FB1E4" w14:textId="77777777" w:rsidR="00FD615C" w:rsidRDefault="00FD615C" w:rsidP="000B33D2">
      <w:pPr>
        <w:widowControl w:val="0"/>
        <w:autoSpaceDE w:val="0"/>
        <w:autoSpaceDN w:val="0"/>
        <w:adjustRightInd w:val="0"/>
        <w:spacing w:after="0" w:line="240" w:lineRule="auto"/>
        <w:ind w:left="4047"/>
        <w:rPr>
          <w:rFonts w:ascii="Times New Roman" w:hAnsi="Times New Roman" w:cs="Times New Roman"/>
          <w:sz w:val="24"/>
          <w:szCs w:val="24"/>
        </w:rPr>
      </w:pPr>
      <w:r>
        <w:rPr>
          <w:rFonts w:ascii="Arial" w:hAnsi="Arial" w:cs="Arial"/>
          <w:b/>
          <w:bCs/>
          <w:sz w:val="18"/>
          <w:szCs w:val="18"/>
        </w:rPr>
        <w:t>Czas trwania umowy</w:t>
      </w:r>
    </w:p>
    <w:p w14:paraId="04685F62"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31FE721" w14:textId="2CF7C7EC" w:rsidR="00FF62A6" w:rsidRDefault="00FD615C" w:rsidP="000B33D2">
      <w:pPr>
        <w:widowControl w:val="0"/>
        <w:numPr>
          <w:ilvl w:val="0"/>
          <w:numId w:val="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Umowę zawiera się na okres </w:t>
      </w:r>
      <w:r w:rsidR="00001BFF" w:rsidRPr="00DF157F">
        <w:rPr>
          <w:rFonts w:ascii="Arial" w:hAnsi="Arial" w:cs="Arial"/>
          <w:sz w:val="18"/>
          <w:szCs w:val="18"/>
        </w:rPr>
        <w:t>………..</w:t>
      </w:r>
      <w:r w:rsidRPr="00DF157F">
        <w:rPr>
          <w:rFonts w:ascii="Arial" w:hAnsi="Arial" w:cs="Arial"/>
          <w:sz w:val="18"/>
          <w:szCs w:val="18"/>
        </w:rPr>
        <w:t xml:space="preserve">miesięcy, a rozpoczęcie jej </w:t>
      </w:r>
      <w:r w:rsidR="00D00F63" w:rsidRPr="00DF157F">
        <w:rPr>
          <w:rFonts w:ascii="Arial" w:hAnsi="Arial" w:cs="Arial"/>
          <w:sz w:val="18"/>
          <w:szCs w:val="18"/>
        </w:rPr>
        <w:t xml:space="preserve">wykonania ustala się na dzień: 13 </w:t>
      </w:r>
      <w:r w:rsidR="002A0B23" w:rsidRPr="00DF157F">
        <w:rPr>
          <w:rFonts w:ascii="Arial" w:hAnsi="Arial" w:cs="Arial"/>
          <w:sz w:val="18"/>
          <w:szCs w:val="18"/>
        </w:rPr>
        <w:t>września</w:t>
      </w:r>
      <w:r w:rsidR="00D00F63" w:rsidRPr="00DF157F">
        <w:rPr>
          <w:rFonts w:ascii="Arial" w:hAnsi="Arial" w:cs="Arial"/>
          <w:sz w:val="18"/>
          <w:szCs w:val="18"/>
        </w:rPr>
        <w:t xml:space="preserve"> 201</w:t>
      </w:r>
      <w:r w:rsidR="00D560CD" w:rsidRPr="00DF157F">
        <w:rPr>
          <w:rFonts w:ascii="Arial" w:hAnsi="Arial" w:cs="Arial"/>
          <w:sz w:val="18"/>
          <w:szCs w:val="18"/>
        </w:rPr>
        <w:t>9</w:t>
      </w:r>
      <w:r w:rsidR="00D00F63" w:rsidRPr="00DF157F">
        <w:rPr>
          <w:rFonts w:ascii="Arial" w:hAnsi="Arial" w:cs="Arial"/>
          <w:sz w:val="18"/>
          <w:szCs w:val="18"/>
        </w:rPr>
        <w:t xml:space="preserve"> </w:t>
      </w:r>
      <w:r w:rsidRPr="00DF157F">
        <w:rPr>
          <w:rFonts w:ascii="Arial" w:hAnsi="Arial" w:cs="Arial"/>
          <w:sz w:val="18"/>
          <w:szCs w:val="18"/>
        </w:rPr>
        <w:t xml:space="preserve">r. </w:t>
      </w:r>
      <w:r w:rsidR="007003F7" w:rsidRPr="00DF157F">
        <w:rPr>
          <w:rFonts w:ascii="Arial" w:hAnsi="Arial" w:cs="Arial"/>
          <w:sz w:val="18"/>
          <w:szCs w:val="18"/>
        </w:rPr>
        <w:t>godz</w:t>
      </w:r>
      <w:r w:rsidR="0039464B" w:rsidRPr="00DF157F">
        <w:rPr>
          <w:rFonts w:ascii="Arial" w:hAnsi="Arial" w:cs="Arial"/>
          <w:sz w:val="18"/>
          <w:szCs w:val="18"/>
        </w:rPr>
        <w:t>.</w:t>
      </w:r>
      <w:r w:rsidR="00D00F63" w:rsidRPr="00DF157F">
        <w:rPr>
          <w:rFonts w:ascii="Arial" w:hAnsi="Arial" w:cs="Arial"/>
          <w:sz w:val="18"/>
          <w:szCs w:val="18"/>
        </w:rPr>
        <w:t>00:01</w:t>
      </w:r>
      <w:r w:rsidR="00FF62A6" w:rsidRPr="00DF157F">
        <w:rPr>
          <w:rFonts w:ascii="Arial" w:hAnsi="Arial" w:cs="Arial"/>
          <w:sz w:val="18"/>
          <w:szCs w:val="18"/>
        </w:rPr>
        <w:t>.</w:t>
      </w:r>
    </w:p>
    <w:p w14:paraId="38BD6FC4" w14:textId="77777777" w:rsidR="00531140" w:rsidRDefault="00531140" w:rsidP="004254F5">
      <w:pPr>
        <w:widowControl w:val="0"/>
        <w:overflowPunct w:val="0"/>
        <w:autoSpaceDE w:val="0"/>
        <w:autoSpaceDN w:val="0"/>
        <w:adjustRightInd w:val="0"/>
        <w:spacing w:after="0" w:line="240" w:lineRule="auto"/>
        <w:ind w:left="287"/>
        <w:jc w:val="both"/>
        <w:rPr>
          <w:rFonts w:ascii="Arial" w:hAnsi="Arial" w:cs="Arial"/>
          <w:sz w:val="18"/>
          <w:szCs w:val="18"/>
        </w:rPr>
      </w:pPr>
    </w:p>
    <w:p w14:paraId="69F29D20" w14:textId="77777777" w:rsidR="00FD615C" w:rsidRPr="007003F7" w:rsidRDefault="00FF62A6" w:rsidP="000B33D2">
      <w:pPr>
        <w:widowControl w:val="0"/>
        <w:numPr>
          <w:ilvl w:val="0"/>
          <w:numId w:val="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Każdej ze st</w:t>
      </w:r>
      <w:r w:rsidR="00D560CD">
        <w:rPr>
          <w:rFonts w:ascii="Arial" w:hAnsi="Arial" w:cs="Arial"/>
          <w:sz w:val="18"/>
          <w:szCs w:val="18"/>
        </w:rPr>
        <w:t>ron</w:t>
      </w:r>
      <w:r>
        <w:rPr>
          <w:rFonts w:ascii="Arial" w:hAnsi="Arial" w:cs="Arial"/>
          <w:sz w:val="18"/>
          <w:szCs w:val="18"/>
        </w:rPr>
        <w:t xml:space="preserve"> służy wypowiedzenie umowy z zachowaniem trzymiesięcznego okresu wypowiedzenia. Wypowiedzenie musi zostać złożone w formie pisemnej </w:t>
      </w:r>
      <w:r w:rsidR="00411B1C">
        <w:rPr>
          <w:rFonts w:ascii="Arial" w:hAnsi="Arial" w:cs="Arial"/>
          <w:sz w:val="18"/>
          <w:szCs w:val="18"/>
        </w:rPr>
        <w:t xml:space="preserve">pod rygorem nieważności </w:t>
      </w:r>
      <w:r>
        <w:rPr>
          <w:rFonts w:ascii="Arial" w:hAnsi="Arial" w:cs="Arial"/>
          <w:sz w:val="18"/>
          <w:szCs w:val="18"/>
        </w:rPr>
        <w:t>z podaniem przyczyn wypowiedzenia.</w:t>
      </w:r>
      <w:r w:rsidR="00FD615C" w:rsidRPr="007003F7">
        <w:rPr>
          <w:rFonts w:ascii="Arial" w:hAnsi="Arial" w:cs="Arial"/>
          <w:sz w:val="18"/>
          <w:szCs w:val="18"/>
        </w:rPr>
        <w:t xml:space="preserve"> </w:t>
      </w:r>
    </w:p>
    <w:p w14:paraId="1B82C10C"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234BCD5" w14:textId="77777777" w:rsidR="00FD615C" w:rsidRDefault="00FD615C" w:rsidP="000B33D2">
      <w:pPr>
        <w:widowControl w:val="0"/>
        <w:numPr>
          <w:ilvl w:val="0"/>
          <w:numId w:val="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Zamawiający uprawniony będzie do odstąpienia od umowy</w:t>
      </w:r>
      <w:r w:rsidR="0039464B">
        <w:rPr>
          <w:rFonts w:ascii="Arial" w:hAnsi="Arial" w:cs="Arial"/>
          <w:sz w:val="18"/>
          <w:szCs w:val="18"/>
        </w:rPr>
        <w:t xml:space="preserve"> na zasadach określonych w art.145 ustawy</w:t>
      </w:r>
      <w:r w:rsidR="00411B1C" w:rsidRPr="00411B1C">
        <w:rPr>
          <w:rFonts w:ascii="Arial" w:hAnsi="Arial" w:cs="Arial"/>
          <w:sz w:val="18"/>
          <w:szCs w:val="18"/>
        </w:rPr>
        <w:t xml:space="preserve"> </w:t>
      </w:r>
      <w:r w:rsidR="00411B1C">
        <w:rPr>
          <w:rFonts w:ascii="Arial" w:hAnsi="Arial" w:cs="Arial"/>
          <w:sz w:val="18"/>
          <w:szCs w:val="18"/>
        </w:rPr>
        <w:t>Prawo zamówień publicznych (Dz. U. z 2018r. poz.1986; dalej PZP)</w:t>
      </w:r>
      <w:r w:rsidR="0039464B">
        <w:rPr>
          <w:rFonts w:ascii="Arial" w:hAnsi="Arial" w:cs="Arial"/>
          <w:sz w:val="18"/>
          <w:szCs w:val="18"/>
        </w:rPr>
        <w:t xml:space="preserve"> a takż</w:t>
      </w:r>
      <w:r w:rsidR="00C43CAA">
        <w:rPr>
          <w:rFonts w:ascii="Arial" w:hAnsi="Arial" w:cs="Arial"/>
          <w:sz w:val="18"/>
          <w:szCs w:val="18"/>
        </w:rPr>
        <w:t>e</w:t>
      </w:r>
      <w:r>
        <w:rPr>
          <w:rFonts w:ascii="Arial" w:hAnsi="Arial" w:cs="Arial"/>
          <w:sz w:val="18"/>
          <w:szCs w:val="18"/>
        </w:rPr>
        <w:t xml:space="preserve"> w przypadku</w:t>
      </w:r>
      <w:r w:rsidR="0039464B">
        <w:rPr>
          <w:rFonts w:ascii="Arial" w:hAnsi="Arial" w:cs="Arial"/>
          <w:sz w:val="18"/>
          <w:szCs w:val="18"/>
        </w:rPr>
        <w:t>,</w:t>
      </w:r>
      <w:r>
        <w:rPr>
          <w:rFonts w:ascii="Arial" w:hAnsi="Arial" w:cs="Arial"/>
          <w:sz w:val="18"/>
          <w:szCs w:val="18"/>
        </w:rPr>
        <w:t xml:space="preserve"> gdy w terminie 3 dni od jej podpisania Wykonawca nie przystąpi do jej wykonywania. </w:t>
      </w:r>
    </w:p>
    <w:p w14:paraId="3C3CF831"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A0A4E37" w14:textId="77777777" w:rsidR="00FD615C" w:rsidRDefault="00FD615C" w:rsidP="000B33D2">
      <w:pPr>
        <w:widowControl w:val="0"/>
        <w:numPr>
          <w:ilvl w:val="0"/>
          <w:numId w:val="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Zamawiający ma prawo do natychmiastowego rozwiązania umowy, bez zachowania okresu wypowiedzenia, w przypadku rażącego naruszenia przez Wykonawcę zasad wykonywania umowy, a w szczególności w przypadku gdy: </w:t>
      </w:r>
    </w:p>
    <w:p w14:paraId="4867595D"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3FDC2644" w14:textId="5162434C"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Wykonawca nie wykonuje umowy w ustalony sposób – a w tym w szczególności na posterunkach nie ma uzgodnionej liczby </w:t>
      </w:r>
      <w:r w:rsidRPr="004254F5">
        <w:rPr>
          <w:rFonts w:ascii="Arial" w:hAnsi="Arial" w:cs="Arial"/>
          <w:sz w:val="18"/>
          <w:szCs w:val="18"/>
        </w:rPr>
        <w:t>pracowników ochrony, pracownicy ochrony nie wykonują umowy w czasie określonym w umowie, pracownicy ochrony nie wykonują czynności, które Zamawiający zastrzegł jako obowiązkowe do codziennego wykonywania</w:t>
      </w:r>
      <w:r w:rsidR="00001BFF" w:rsidRPr="004254F5">
        <w:rPr>
          <w:rFonts w:ascii="Arial" w:hAnsi="Arial" w:cs="Arial"/>
          <w:sz w:val="18"/>
          <w:szCs w:val="18"/>
        </w:rPr>
        <w:t>, pracownicy ochrony nie zareagowali na sygnał z lokalnego systemu alarmowego w sposób należyty</w:t>
      </w:r>
      <w:r w:rsidRPr="004254F5">
        <w:rPr>
          <w:rFonts w:ascii="Arial" w:hAnsi="Arial" w:cs="Arial"/>
          <w:sz w:val="18"/>
          <w:szCs w:val="18"/>
        </w:rPr>
        <w:t xml:space="preserve">, </w:t>
      </w:r>
    </w:p>
    <w:p w14:paraId="7BB4E49A" w14:textId="71B84808"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W trakcie imprez masowych, w miejscu ich odbywania, nie ma ustalonej liczby pracowników</w:t>
      </w:r>
      <w:r w:rsidR="005B1EC7" w:rsidRPr="004254F5">
        <w:rPr>
          <w:rFonts w:ascii="Arial" w:hAnsi="Arial" w:cs="Arial"/>
          <w:sz w:val="18"/>
          <w:szCs w:val="18"/>
        </w:rPr>
        <w:t xml:space="preserve"> ochrony do wykonania</w:t>
      </w:r>
      <w:r w:rsidRPr="004254F5">
        <w:rPr>
          <w:rFonts w:ascii="Arial" w:hAnsi="Arial" w:cs="Arial"/>
          <w:sz w:val="18"/>
          <w:szCs w:val="18"/>
        </w:rPr>
        <w:t xml:space="preserve"> umowy</w:t>
      </w:r>
      <w:r w:rsidR="002A0B23" w:rsidRPr="004254F5">
        <w:rPr>
          <w:rFonts w:ascii="Arial" w:hAnsi="Arial" w:cs="Arial"/>
          <w:sz w:val="18"/>
          <w:szCs w:val="18"/>
        </w:rPr>
        <w:t>,</w:t>
      </w:r>
    </w:p>
    <w:p w14:paraId="65B2E958" w14:textId="77777777"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Pracownicy ochrony nie wykonują obchodów; </w:t>
      </w:r>
    </w:p>
    <w:p w14:paraId="1BAEC97C" w14:textId="77777777"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Pracownicy ochrony dopuszczają się zaniedbań w wykonywaniu powierzonych obowiązków, a w szczególności dopuszczają do sytuacji w których w obiekcie chronionym okna, drzwi pozostają niezabezpieczone; </w:t>
      </w:r>
    </w:p>
    <w:p w14:paraId="1B745ED5" w14:textId="77777777"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Pracownicy ochrony dopuszczają się zaniedbań w wykonywaniu powierzonych obowiązków, a w szczególności dopuszczają do sytuacji w których w obiekcie chronionym przebywają osoby postronne, osoby które dewastują obiekt, dokonują zaboru lub dewastacji mienia, stanowią zagrożenie dla zdrowia lub życia osób; dojdzie do nieuprawnionego ujawnienia danych osobowych osobom nieuprawnionym; </w:t>
      </w:r>
    </w:p>
    <w:p w14:paraId="5A66E17A" w14:textId="77777777"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Wykonawca nie zawiadamia Zamawiającego o ewentualnych zagrożeniach, sytuacjach anormalnych; </w:t>
      </w:r>
    </w:p>
    <w:p w14:paraId="37E4E5D4" w14:textId="1023A859"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Wykonawca nie zawiadamia właściwych służb: Policji, Straży pożarnej, Pogotowia, o zdarzeniach, które miały miejsce w obiekcie chronionym,</w:t>
      </w:r>
      <w:r w:rsidR="002F42DD" w:rsidRPr="004254F5">
        <w:rPr>
          <w:rFonts w:ascii="Arial" w:hAnsi="Arial" w:cs="Arial"/>
          <w:sz w:val="18"/>
          <w:szCs w:val="18"/>
        </w:rPr>
        <w:t xml:space="preserve"> obiektach monitorowanych,</w:t>
      </w:r>
      <w:r w:rsidRPr="004254F5">
        <w:rPr>
          <w:rFonts w:ascii="Arial" w:hAnsi="Arial" w:cs="Arial"/>
          <w:sz w:val="18"/>
          <w:szCs w:val="18"/>
        </w:rPr>
        <w:t xml:space="preserve"> względnie podczas ochrony imprezy masowej, a których wystąpienie skutkuje obowiązkiem Wykonawcy zawiadomienia tych służb; </w:t>
      </w:r>
    </w:p>
    <w:p w14:paraId="6351CE0E" w14:textId="5D953E70" w:rsidR="002A0B23"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Na obiekcie chronionym, </w:t>
      </w:r>
      <w:r w:rsidR="002F42DD" w:rsidRPr="004254F5">
        <w:rPr>
          <w:rFonts w:ascii="Arial" w:hAnsi="Arial" w:cs="Arial"/>
          <w:sz w:val="18"/>
          <w:szCs w:val="18"/>
        </w:rPr>
        <w:t xml:space="preserve">obiekcie monitorowanym, </w:t>
      </w:r>
      <w:r w:rsidRPr="004254F5">
        <w:rPr>
          <w:rFonts w:ascii="Arial" w:hAnsi="Arial" w:cs="Arial"/>
          <w:sz w:val="18"/>
          <w:szCs w:val="18"/>
        </w:rPr>
        <w:t xml:space="preserve">względnie podczas imprezy masowej nie stawia się – mimo prawidłowego wezwania – partol interwencyjny, względnie stawia się z dużym opóźnieniem czasowym; </w:t>
      </w:r>
    </w:p>
    <w:p w14:paraId="545AD955" w14:textId="77777777" w:rsidR="00FD615C" w:rsidRPr="004254F5" w:rsidRDefault="00FD615C" w:rsidP="000B33D2">
      <w:pPr>
        <w:widowControl w:val="0"/>
        <w:numPr>
          <w:ilvl w:val="1"/>
          <w:numId w:val="4"/>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sidRPr="004254F5">
        <w:rPr>
          <w:rFonts w:ascii="Arial" w:hAnsi="Arial" w:cs="Arial"/>
          <w:sz w:val="18"/>
          <w:szCs w:val="18"/>
        </w:rPr>
        <w:t xml:space="preserve">Wykonawca stracił prawo do koncesji, koncesja została mu cofnięta, względnie jego koncesja wygasła </w:t>
      </w:r>
    </w:p>
    <w:p w14:paraId="3C508173" w14:textId="77777777" w:rsidR="00FD615C" w:rsidRPr="004254F5" w:rsidRDefault="00FD615C" w:rsidP="000B33D2">
      <w:pPr>
        <w:widowControl w:val="0"/>
        <w:autoSpaceDE w:val="0"/>
        <w:autoSpaceDN w:val="0"/>
        <w:adjustRightInd w:val="0"/>
        <w:spacing w:after="0" w:line="240" w:lineRule="auto"/>
        <w:rPr>
          <w:rFonts w:ascii="Arial" w:hAnsi="Arial" w:cs="Arial"/>
          <w:sz w:val="18"/>
          <w:szCs w:val="18"/>
        </w:rPr>
      </w:pPr>
    </w:p>
    <w:p w14:paraId="7782DE02" w14:textId="25A5B3B4" w:rsidR="00FD615C" w:rsidRPr="004254F5" w:rsidRDefault="00FD615C" w:rsidP="000B33D2">
      <w:pPr>
        <w:pStyle w:val="Akapitzlist"/>
        <w:widowControl w:val="0"/>
        <w:numPr>
          <w:ilvl w:val="0"/>
          <w:numId w:val="6"/>
        </w:numPr>
        <w:tabs>
          <w:tab w:val="clear" w:pos="720"/>
        </w:tabs>
        <w:overflowPunct w:val="0"/>
        <w:autoSpaceDE w:val="0"/>
        <w:autoSpaceDN w:val="0"/>
        <w:adjustRightInd w:val="0"/>
        <w:spacing w:after="0" w:line="240" w:lineRule="auto"/>
        <w:ind w:left="284"/>
        <w:jc w:val="both"/>
        <w:rPr>
          <w:rFonts w:ascii="Arial" w:hAnsi="Arial" w:cs="Arial"/>
          <w:sz w:val="18"/>
          <w:szCs w:val="18"/>
        </w:rPr>
      </w:pPr>
      <w:r w:rsidRPr="004254F5">
        <w:rPr>
          <w:rFonts w:ascii="Arial" w:hAnsi="Arial" w:cs="Arial"/>
          <w:sz w:val="18"/>
          <w:szCs w:val="18"/>
        </w:rPr>
        <w:t xml:space="preserve">W przypadku wypowiedzenia umowy bez zachowania okresu wypowiedzenia, Zamawiający – do czasu przeprowadzenia nowego postępowania </w:t>
      </w:r>
      <w:r w:rsidR="00531140" w:rsidRPr="004254F5">
        <w:rPr>
          <w:rFonts w:ascii="Arial" w:hAnsi="Arial" w:cs="Arial"/>
          <w:sz w:val="18"/>
          <w:szCs w:val="18"/>
        </w:rPr>
        <w:t xml:space="preserve">o zamówienie publiczne </w:t>
      </w:r>
      <w:r w:rsidRPr="004254F5">
        <w:rPr>
          <w:rFonts w:ascii="Arial" w:hAnsi="Arial" w:cs="Arial"/>
          <w:sz w:val="18"/>
          <w:szCs w:val="18"/>
        </w:rPr>
        <w:t xml:space="preserve">i wyłonienia nowego Wykonawcy usług, stanowiących przedmiot umowy, uprawniony będzie do powierzenia wykonywania czynności, wynikających z umowy, innemu profesjonalnemu podmiotowi trzeciemu na koszt i ryzyko Wykonawcy – bez konieczności uzyskania wyroku sądu w tym zakresie. </w:t>
      </w:r>
    </w:p>
    <w:p w14:paraId="728BECA2" w14:textId="77777777" w:rsidR="00FD615C" w:rsidRPr="004254F5" w:rsidRDefault="00FD615C" w:rsidP="000B33D2">
      <w:pPr>
        <w:widowControl w:val="0"/>
        <w:autoSpaceDE w:val="0"/>
        <w:autoSpaceDN w:val="0"/>
        <w:adjustRightInd w:val="0"/>
        <w:spacing w:after="0" w:line="240" w:lineRule="auto"/>
        <w:rPr>
          <w:rFonts w:ascii="Arial" w:hAnsi="Arial" w:cs="Arial"/>
          <w:sz w:val="18"/>
          <w:szCs w:val="18"/>
        </w:rPr>
      </w:pPr>
    </w:p>
    <w:p w14:paraId="7D01F111" w14:textId="48CE843F" w:rsidR="00FD615C" w:rsidRPr="004254F5" w:rsidRDefault="00FD615C" w:rsidP="000B33D2">
      <w:pPr>
        <w:widowControl w:val="0"/>
        <w:numPr>
          <w:ilvl w:val="0"/>
          <w:numId w:val="6"/>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 xml:space="preserve">Umowa niniejsza ulegnie rozwiązaniu – bez konieczności składania oświadczenia przez którąkolwiek za stron- w przypadku przekroczenia maksymalnego wynagrodzenia, o którym mowa w § 4 ust. 1 poniżej. </w:t>
      </w:r>
    </w:p>
    <w:p w14:paraId="35B441F3" w14:textId="77777777" w:rsidR="00531140" w:rsidRPr="004254F5" w:rsidRDefault="00531140" w:rsidP="004254F5">
      <w:pPr>
        <w:widowControl w:val="0"/>
        <w:overflowPunct w:val="0"/>
        <w:autoSpaceDE w:val="0"/>
        <w:autoSpaceDN w:val="0"/>
        <w:adjustRightInd w:val="0"/>
        <w:spacing w:after="0" w:line="240" w:lineRule="auto"/>
        <w:jc w:val="both"/>
        <w:rPr>
          <w:rFonts w:ascii="Arial" w:hAnsi="Arial" w:cs="Arial"/>
          <w:sz w:val="18"/>
          <w:szCs w:val="18"/>
        </w:rPr>
      </w:pPr>
    </w:p>
    <w:p w14:paraId="4E8A20DF" w14:textId="77777777" w:rsidR="0039464B" w:rsidRPr="004254F5" w:rsidRDefault="0039464B" w:rsidP="000B33D2">
      <w:pPr>
        <w:widowControl w:val="0"/>
        <w:numPr>
          <w:ilvl w:val="0"/>
          <w:numId w:val="6"/>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 xml:space="preserve">Zamawiającemu przysługuje prawo rozwiązania umowy w przypadkach określonych w art.145a </w:t>
      </w:r>
      <w:r w:rsidR="00F204C0" w:rsidRPr="004254F5">
        <w:rPr>
          <w:rFonts w:ascii="Arial" w:hAnsi="Arial" w:cs="Arial"/>
          <w:sz w:val="18"/>
          <w:szCs w:val="18"/>
        </w:rPr>
        <w:t>PZP</w:t>
      </w:r>
      <w:r w:rsidRPr="004254F5">
        <w:rPr>
          <w:rFonts w:ascii="Arial" w:hAnsi="Arial" w:cs="Arial"/>
          <w:sz w:val="18"/>
          <w:szCs w:val="18"/>
        </w:rPr>
        <w:t>, zaś Wykonawcy w takim przypadku wynagrodzenie z tytułu wykonania części umowy.</w:t>
      </w:r>
    </w:p>
    <w:p w14:paraId="241BE30E"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1BC40A9" w14:textId="60EBB9DC" w:rsidR="00FD615C" w:rsidRDefault="00FD615C" w:rsidP="004254F5">
      <w:pPr>
        <w:widowControl w:val="0"/>
        <w:autoSpaceDE w:val="0"/>
        <w:autoSpaceDN w:val="0"/>
        <w:adjustRightInd w:val="0"/>
        <w:spacing w:after="0" w:line="240" w:lineRule="auto"/>
        <w:ind w:left="4807"/>
        <w:rPr>
          <w:rFonts w:ascii="Times New Roman" w:hAnsi="Times New Roman" w:cs="Times New Roman"/>
          <w:sz w:val="24"/>
          <w:szCs w:val="24"/>
        </w:rPr>
      </w:pPr>
      <w:r>
        <w:rPr>
          <w:rFonts w:ascii="Arial" w:hAnsi="Arial" w:cs="Arial"/>
          <w:b/>
          <w:bCs/>
          <w:sz w:val="18"/>
          <w:szCs w:val="18"/>
        </w:rPr>
        <w:t>§ 4</w:t>
      </w:r>
    </w:p>
    <w:p w14:paraId="5E097EFD" w14:textId="77777777" w:rsidR="00FD615C" w:rsidRDefault="00FD615C" w:rsidP="000B33D2">
      <w:pPr>
        <w:widowControl w:val="0"/>
        <w:autoSpaceDE w:val="0"/>
        <w:autoSpaceDN w:val="0"/>
        <w:adjustRightInd w:val="0"/>
        <w:spacing w:after="0" w:line="240" w:lineRule="auto"/>
        <w:ind w:left="3347"/>
        <w:rPr>
          <w:rFonts w:ascii="Times New Roman" w:hAnsi="Times New Roman" w:cs="Times New Roman"/>
          <w:sz w:val="24"/>
          <w:szCs w:val="24"/>
        </w:rPr>
      </w:pPr>
      <w:r>
        <w:rPr>
          <w:rFonts w:ascii="Arial" w:hAnsi="Arial" w:cs="Arial"/>
          <w:b/>
          <w:bCs/>
          <w:sz w:val="18"/>
          <w:szCs w:val="18"/>
        </w:rPr>
        <w:t>Wynagrodzenie za przedmiot umowy</w:t>
      </w:r>
    </w:p>
    <w:p w14:paraId="2D59A9D2"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3D4A512" w14:textId="77777777" w:rsidR="00FD615C" w:rsidRDefault="00FD615C" w:rsidP="000B33D2">
      <w:pPr>
        <w:widowControl w:val="0"/>
        <w:numPr>
          <w:ilvl w:val="0"/>
          <w:numId w:val="7"/>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8"/>
          <w:szCs w:val="18"/>
        </w:rPr>
      </w:pPr>
      <w:r>
        <w:rPr>
          <w:rFonts w:ascii="Arial" w:hAnsi="Arial" w:cs="Arial"/>
          <w:sz w:val="18"/>
          <w:szCs w:val="18"/>
        </w:rPr>
        <w:t xml:space="preserve">Maksymalne nominalne wynagrodzenie za przedmiot niniejszej umowy strony ustalają na kwotę: </w:t>
      </w:r>
      <w:r w:rsidR="002A0B23">
        <w:rPr>
          <w:rFonts w:ascii="Arial" w:hAnsi="Arial" w:cs="Arial"/>
          <w:sz w:val="18"/>
          <w:szCs w:val="18"/>
        </w:rPr>
        <w:t>……..</w:t>
      </w:r>
      <w:r w:rsidR="00D00F63">
        <w:rPr>
          <w:rFonts w:ascii="Arial" w:hAnsi="Arial" w:cs="Arial"/>
          <w:sz w:val="18"/>
          <w:szCs w:val="18"/>
        </w:rPr>
        <w:t xml:space="preserve"> złotych ( słownie: </w:t>
      </w:r>
      <w:r w:rsidR="002A0B23">
        <w:rPr>
          <w:rFonts w:ascii="Arial" w:hAnsi="Arial" w:cs="Arial"/>
          <w:sz w:val="18"/>
          <w:szCs w:val="18"/>
        </w:rPr>
        <w:t>…………………………………..</w:t>
      </w:r>
      <w:r>
        <w:rPr>
          <w:rFonts w:ascii="Arial" w:hAnsi="Arial" w:cs="Arial"/>
          <w:sz w:val="18"/>
          <w:szCs w:val="18"/>
        </w:rPr>
        <w:t xml:space="preserve">) brutto. </w:t>
      </w:r>
    </w:p>
    <w:p w14:paraId="6FCD7DD3"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39610323" w14:textId="4E4612F9" w:rsidR="00FD615C"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Verdana" w:hAnsi="Verdana" w:cs="Verdana"/>
          <w:sz w:val="18"/>
          <w:szCs w:val="18"/>
        </w:rPr>
      </w:pPr>
      <w:r>
        <w:rPr>
          <w:rFonts w:ascii="Arial" w:hAnsi="Arial" w:cs="Arial"/>
          <w:sz w:val="18"/>
          <w:szCs w:val="18"/>
        </w:rPr>
        <w:t xml:space="preserve">Wykonawcy przysługuje wynagrodzenie miesięczne za wykonaną usługę ochrony fizycznej osób i mienia w obiekcie Opery Wrocławskiej, wyliczone jako iloczyn liczby roboczogodzin w danym miesiącu i stawki za 1 roboczogodzinę pracownika ochrony, z zastrzeżeniem że wynagrodzenie należne będzie wyłącznie za faktyczną liczbę przepracowanych przez pracowników ochrony godzin, jak również za faktyczną ilość pracowników ochrony. Do wynagrodzenia doliczony zostanie należny podatek VAT, w wysokości 23%. </w:t>
      </w:r>
    </w:p>
    <w:p w14:paraId="59C21660"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05E157B7" w14:textId="77777777" w:rsidR="00FD615C"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Verdana" w:hAnsi="Verdana" w:cs="Verdana"/>
          <w:sz w:val="18"/>
          <w:szCs w:val="18"/>
        </w:rPr>
      </w:pPr>
      <w:r>
        <w:rPr>
          <w:rFonts w:ascii="Arial" w:hAnsi="Arial" w:cs="Arial"/>
          <w:sz w:val="18"/>
          <w:szCs w:val="18"/>
        </w:rPr>
        <w:t xml:space="preserve">Wysokość stawki 1 roboczogodziny pracownika ochrony fizycznej o której mowa w ust. 2 niniejszego paragrafu ustala się na kwotę: </w:t>
      </w:r>
      <w:r w:rsidR="002A0B23">
        <w:rPr>
          <w:rFonts w:ascii="Arial" w:hAnsi="Arial" w:cs="Arial"/>
          <w:sz w:val="18"/>
          <w:szCs w:val="18"/>
        </w:rPr>
        <w:t>…………….</w:t>
      </w:r>
      <w:r w:rsidR="00511DD9">
        <w:rPr>
          <w:rFonts w:ascii="Arial" w:hAnsi="Arial" w:cs="Arial"/>
          <w:sz w:val="18"/>
          <w:szCs w:val="18"/>
        </w:rPr>
        <w:t xml:space="preserve"> złotych netto (słownie: </w:t>
      </w:r>
      <w:r w:rsidR="002A0B23">
        <w:rPr>
          <w:rFonts w:ascii="Arial" w:hAnsi="Arial" w:cs="Arial"/>
          <w:sz w:val="18"/>
          <w:szCs w:val="18"/>
        </w:rPr>
        <w:t>………………………</w:t>
      </w:r>
      <w:r>
        <w:rPr>
          <w:rFonts w:ascii="Arial" w:hAnsi="Arial" w:cs="Arial"/>
          <w:sz w:val="18"/>
          <w:szCs w:val="18"/>
        </w:rPr>
        <w:t xml:space="preserve">) w przypadku usługi ochrony obiektu Opery, powiększone o należny podatek VAT, w wysokości 23%. </w:t>
      </w:r>
    </w:p>
    <w:p w14:paraId="30EEBE1B"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51FFD53E" w14:textId="77777777" w:rsidR="00FD615C"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right="20" w:hanging="287"/>
        <w:jc w:val="both"/>
        <w:rPr>
          <w:rFonts w:ascii="Verdana" w:hAnsi="Verdana" w:cs="Verdana"/>
          <w:sz w:val="18"/>
          <w:szCs w:val="18"/>
        </w:rPr>
      </w:pPr>
      <w:r>
        <w:rPr>
          <w:rFonts w:ascii="Arial" w:hAnsi="Arial" w:cs="Arial"/>
          <w:sz w:val="18"/>
          <w:szCs w:val="18"/>
        </w:rPr>
        <w:t xml:space="preserve">Wykonawcy przysługuje wynagrodzenie za zrealizowaną usługę ochrony imprezy masowej. Każda impreza masowa będzie rozliczana odrębnie. </w:t>
      </w:r>
    </w:p>
    <w:p w14:paraId="5EA497A5"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6B5A72E6" w14:textId="202ECB33" w:rsidR="00FD615C" w:rsidRPr="004254F5"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Verdana" w:hAnsi="Verdana" w:cs="Verdana"/>
          <w:sz w:val="18"/>
          <w:szCs w:val="18"/>
        </w:rPr>
      </w:pPr>
      <w:r>
        <w:rPr>
          <w:rFonts w:ascii="Arial" w:hAnsi="Arial" w:cs="Arial"/>
          <w:sz w:val="18"/>
          <w:szCs w:val="18"/>
        </w:rPr>
        <w:t>Wynagrodzenie Wykonawcy z tytułu realizacji usługi ochrony imprezy masowej, stanowi sumę iloczynów liczby pracowników ochrony realizujących usługę w danym dniu i stawki za jedną roboczogodzinę p</w:t>
      </w:r>
      <w:r w:rsidR="00511DD9">
        <w:rPr>
          <w:rFonts w:ascii="Arial" w:hAnsi="Arial" w:cs="Arial"/>
          <w:sz w:val="18"/>
          <w:szCs w:val="18"/>
        </w:rPr>
        <w:t xml:space="preserve">racownika ochrony w wysokości : </w:t>
      </w:r>
      <w:r w:rsidR="002A0B23">
        <w:rPr>
          <w:rFonts w:ascii="Arial" w:hAnsi="Arial" w:cs="Arial"/>
          <w:sz w:val="18"/>
          <w:szCs w:val="18"/>
        </w:rPr>
        <w:t>…………………</w:t>
      </w:r>
      <w:r>
        <w:rPr>
          <w:rFonts w:ascii="Arial" w:hAnsi="Arial" w:cs="Arial"/>
          <w:sz w:val="18"/>
          <w:szCs w:val="18"/>
        </w:rPr>
        <w:t xml:space="preserve"> </w:t>
      </w:r>
      <w:r w:rsidR="00866DD4">
        <w:rPr>
          <w:rFonts w:ascii="Arial" w:hAnsi="Arial" w:cs="Arial"/>
          <w:sz w:val="18"/>
          <w:szCs w:val="18"/>
        </w:rPr>
        <w:t xml:space="preserve">netto </w:t>
      </w:r>
      <w:r>
        <w:rPr>
          <w:rFonts w:ascii="Arial" w:hAnsi="Arial" w:cs="Arial"/>
          <w:sz w:val="18"/>
          <w:szCs w:val="18"/>
        </w:rPr>
        <w:t xml:space="preserve">(słownie: </w:t>
      </w:r>
      <w:r w:rsidR="002A0B23">
        <w:rPr>
          <w:rFonts w:ascii="Arial" w:hAnsi="Arial" w:cs="Arial"/>
          <w:sz w:val="18"/>
          <w:szCs w:val="18"/>
        </w:rPr>
        <w:t>…………………..</w:t>
      </w:r>
      <w:r>
        <w:rPr>
          <w:rFonts w:ascii="Arial" w:hAnsi="Arial" w:cs="Arial"/>
          <w:sz w:val="18"/>
          <w:szCs w:val="18"/>
        </w:rPr>
        <w:t xml:space="preserve">) za ochronę imprezy masowej oraz iloczynu liczby pracowników ochrony realizujących usługę w danym dniu i stawki </w:t>
      </w:r>
      <w:r w:rsidR="002A0B23">
        <w:rPr>
          <w:rFonts w:cs="Times New Roman"/>
        </w:rPr>
        <w:t>………………</w:t>
      </w:r>
      <w:r w:rsidR="00511DD9" w:rsidRPr="00511DD9">
        <w:rPr>
          <w:rFonts w:ascii="Arial" w:hAnsi="Arial" w:cs="Arial"/>
          <w:sz w:val="18"/>
          <w:szCs w:val="18"/>
        </w:rPr>
        <w:t xml:space="preserve"> </w:t>
      </w:r>
      <w:r>
        <w:rPr>
          <w:rFonts w:ascii="Arial" w:hAnsi="Arial" w:cs="Arial"/>
          <w:sz w:val="18"/>
          <w:szCs w:val="18"/>
        </w:rPr>
        <w:t>netto (słownie</w:t>
      </w:r>
      <w:r w:rsidR="002A0B23">
        <w:rPr>
          <w:rFonts w:ascii="Arial" w:hAnsi="Arial" w:cs="Arial"/>
          <w:sz w:val="18"/>
          <w:szCs w:val="18"/>
        </w:rPr>
        <w:t>………………………</w:t>
      </w:r>
      <w:r w:rsidRPr="00AE495A">
        <w:rPr>
          <w:rFonts w:ascii="Arial" w:hAnsi="Arial" w:cs="Arial"/>
          <w:sz w:val="18"/>
          <w:szCs w:val="18"/>
        </w:rPr>
        <w:t xml:space="preserve">) za usługi ochrony mienia (tzw. godziny techniczne), powiększone o należny podatek VAT, w wysokości 23%. </w:t>
      </w:r>
    </w:p>
    <w:p w14:paraId="3E362025" w14:textId="77777777" w:rsidR="00531140" w:rsidRPr="00866DD4" w:rsidRDefault="00531140" w:rsidP="004254F5">
      <w:pPr>
        <w:widowControl w:val="0"/>
        <w:overflowPunct w:val="0"/>
        <w:autoSpaceDE w:val="0"/>
        <w:autoSpaceDN w:val="0"/>
        <w:adjustRightInd w:val="0"/>
        <w:spacing w:after="0" w:line="240" w:lineRule="auto"/>
        <w:jc w:val="both"/>
        <w:rPr>
          <w:rFonts w:ascii="Verdana" w:hAnsi="Verdana" w:cs="Verdana"/>
          <w:sz w:val="18"/>
          <w:szCs w:val="18"/>
        </w:rPr>
      </w:pPr>
    </w:p>
    <w:p w14:paraId="068C06DB" w14:textId="427E495B" w:rsidR="00866DD4" w:rsidRPr="004254F5" w:rsidRDefault="00866DD4"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Ryczałtowe, miesięczne wynagrodzenie Wykonawcy z tytułu realizacji usługi monitoringu sygnałów lokalnego systemu alarmowego i gotowość do podjęcia interwencji ustala się na kwotę………….netto (słownie…………………………), powiększone o należny podatek VAT, w wysokości 23%. Wynagrodzenie ulega proporcjonalnemu zmniejszeniu w przypadku świadczenia usług przez niepełny miesiąc.</w:t>
      </w:r>
    </w:p>
    <w:p w14:paraId="07F6D938"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23F7EFF8" w14:textId="77777777" w:rsidR="00FD615C"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Verdana" w:hAnsi="Verdana" w:cs="Verdana"/>
          <w:sz w:val="18"/>
          <w:szCs w:val="18"/>
        </w:rPr>
      </w:pPr>
      <w:r>
        <w:rPr>
          <w:rFonts w:ascii="Arial" w:hAnsi="Arial" w:cs="Arial"/>
          <w:sz w:val="18"/>
          <w:szCs w:val="18"/>
        </w:rPr>
        <w:t xml:space="preserve">W powyższym względzie strony ustalają, że wyłącznie Zamawiający jest uprawniony do wskazywania liczby pracowników ochrony, którzy będą wykonywali, na podstawie niniejszej umowy, czynności określone w przedmiocie umowy, jak również czasu ich pracy tj. liczby pracowników ochrony i czasu pracy podczas organizowanych imprez dodatkowych, konferencji, itp. na terenie budynku Opery Wrocławskiej, liczby pracowników ochrony oraz czasu ich pracy do obsługi wejścia osób przy posterunku nr 2 (brama 1P), jak również liczby pracowników ochrony oraz czasu ich pracy do obsługi imprez masowych. </w:t>
      </w:r>
    </w:p>
    <w:p w14:paraId="79BDC087" w14:textId="77777777" w:rsidR="00FD615C" w:rsidRDefault="00FD615C" w:rsidP="000B33D2">
      <w:pPr>
        <w:widowControl w:val="0"/>
        <w:autoSpaceDE w:val="0"/>
        <w:autoSpaceDN w:val="0"/>
        <w:adjustRightInd w:val="0"/>
        <w:spacing w:after="0" w:line="240" w:lineRule="auto"/>
        <w:rPr>
          <w:rFonts w:ascii="Verdana" w:hAnsi="Verdana" w:cs="Verdana"/>
          <w:sz w:val="18"/>
          <w:szCs w:val="18"/>
        </w:rPr>
      </w:pPr>
    </w:p>
    <w:p w14:paraId="7F8FE729" w14:textId="295595DA" w:rsidR="00FD615C" w:rsidRDefault="00FD615C" w:rsidP="000B33D2">
      <w:pPr>
        <w:widowControl w:val="0"/>
        <w:numPr>
          <w:ilvl w:val="0"/>
          <w:numId w:val="7"/>
        </w:numPr>
        <w:tabs>
          <w:tab w:val="clear" w:pos="720"/>
          <w:tab w:val="num" w:pos="287"/>
        </w:tabs>
        <w:overflowPunct w:val="0"/>
        <w:autoSpaceDE w:val="0"/>
        <w:autoSpaceDN w:val="0"/>
        <w:adjustRightInd w:val="0"/>
        <w:spacing w:after="0" w:line="240" w:lineRule="auto"/>
        <w:ind w:left="287" w:hanging="287"/>
        <w:jc w:val="both"/>
        <w:rPr>
          <w:rFonts w:ascii="Verdana" w:hAnsi="Verdana" w:cs="Verdana"/>
          <w:sz w:val="18"/>
          <w:szCs w:val="18"/>
        </w:rPr>
      </w:pPr>
      <w:r>
        <w:rPr>
          <w:rFonts w:ascii="Arial" w:hAnsi="Arial" w:cs="Arial"/>
          <w:sz w:val="18"/>
          <w:szCs w:val="18"/>
        </w:rPr>
        <w:t>Do wynagrodzenia, określonego w ust. 1-</w:t>
      </w:r>
      <w:r w:rsidR="00866DD4">
        <w:rPr>
          <w:rFonts w:ascii="Arial" w:hAnsi="Arial" w:cs="Arial"/>
          <w:sz w:val="18"/>
          <w:szCs w:val="18"/>
        </w:rPr>
        <w:t>6</w:t>
      </w:r>
      <w:r>
        <w:rPr>
          <w:rFonts w:ascii="Arial" w:hAnsi="Arial" w:cs="Arial"/>
          <w:sz w:val="18"/>
          <w:szCs w:val="18"/>
        </w:rPr>
        <w:t xml:space="preserve"> powyżej, wliczone zostało wynagrodzenie za ewentualny dojazd i działania grup interwencyjnych – niezależnie od czasu ich faktycznego pozostawania na obiekcie chronionym jak również niezależnie od ilości pracowników ochrony w wezwanym patrolu interwencyjnym. </w:t>
      </w:r>
    </w:p>
    <w:p w14:paraId="4EA4144B"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7AB5997" w14:textId="77777777" w:rsidR="00FD615C" w:rsidRDefault="00FD615C" w:rsidP="000B33D2">
      <w:pPr>
        <w:widowControl w:val="0"/>
        <w:autoSpaceDE w:val="0"/>
        <w:autoSpaceDN w:val="0"/>
        <w:adjustRightInd w:val="0"/>
        <w:spacing w:after="0" w:line="240" w:lineRule="auto"/>
        <w:ind w:left="4807"/>
        <w:rPr>
          <w:rFonts w:ascii="Times New Roman" w:hAnsi="Times New Roman" w:cs="Times New Roman"/>
          <w:sz w:val="24"/>
          <w:szCs w:val="24"/>
        </w:rPr>
      </w:pPr>
      <w:r>
        <w:rPr>
          <w:rFonts w:ascii="Arial" w:hAnsi="Arial" w:cs="Arial"/>
          <w:b/>
          <w:bCs/>
          <w:sz w:val="18"/>
          <w:szCs w:val="18"/>
        </w:rPr>
        <w:t>§ 5</w:t>
      </w:r>
    </w:p>
    <w:p w14:paraId="5398AF40" w14:textId="77777777" w:rsidR="00FD615C" w:rsidRDefault="00FD615C" w:rsidP="000B33D2">
      <w:pPr>
        <w:widowControl w:val="0"/>
        <w:autoSpaceDE w:val="0"/>
        <w:autoSpaceDN w:val="0"/>
        <w:adjustRightInd w:val="0"/>
        <w:spacing w:after="0" w:line="240" w:lineRule="auto"/>
        <w:ind w:left="3447"/>
        <w:rPr>
          <w:rFonts w:ascii="Times New Roman" w:hAnsi="Times New Roman" w:cs="Times New Roman"/>
          <w:sz w:val="24"/>
          <w:szCs w:val="24"/>
        </w:rPr>
      </w:pPr>
      <w:r>
        <w:rPr>
          <w:rFonts w:ascii="Arial" w:hAnsi="Arial" w:cs="Arial"/>
          <w:b/>
          <w:bCs/>
          <w:sz w:val="18"/>
          <w:szCs w:val="18"/>
        </w:rPr>
        <w:t>Zabezpieczenie wykonania umowy</w:t>
      </w:r>
    </w:p>
    <w:p w14:paraId="23880956"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4DAEEFA" w14:textId="6E816A0A" w:rsidR="00FD615C" w:rsidRDefault="00FD615C" w:rsidP="000B33D2">
      <w:pPr>
        <w:widowControl w:val="0"/>
        <w:numPr>
          <w:ilvl w:val="0"/>
          <w:numId w:val="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Wykonawca zapewnił Zamawiającemu zabezpieczenie należytego wykonania umowy w kwocie </w:t>
      </w:r>
      <w:r w:rsidR="002A0B23">
        <w:rPr>
          <w:rFonts w:ascii="Arial" w:hAnsi="Arial" w:cs="Arial"/>
          <w:sz w:val="18"/>
          <w:szCs w:val="18"/>
        </w:rPr>
        <w:t>……………………….</w:t>
      </w:r>
      <w:r w:rsidR="00511DD9">
        <w:rPr>
          <w:rFonts w:ascii="Arial" w:hAnsi="Arial" w:cs="Arial"/>
          <w:sz w:val="18"/>
          <w:szCs w:val="18"/>
        </w:rPr>
        <w:t xml:space="preserve"> (słownie: </w:t>
      </w:r>
      <w:r w:rsidR="002A0B23">
        <w:rPr>
          <w:rFonts w:ascii="Arial" w:hAnsi="Arial" w:cs="Arial"/>
          <w:sz w:val="18"/>
          <w:szCs w:val="18"/>
        </w:rPr>
        <w:t>…………………………………….</w:t>
      </w:r>
      <w:r w:rsidR="00511DD9">
        <w:rPr>
          <w:rFonts w:ascii="Arial" w:hAnsi="Arial" w:cs="Arial"/>
          <w:sz w:val="18"/>
          <w:szCs w:val="18"/>
        </w:rPr>
        <w:t xml:space="preserve">) </w:t>
      </w:r>
      <w:r>
        <w:rPr>
          <w:rFonts w:ascii="Arial" w:hAnsi="Arial" w:cs="Arial"/>
          <w:sz w:val="18"/>
          <w:szCs w:val="18"/>
        </w:rPr>
        <w:t xml:space="preserve">w formie: </w:t>
      </w:r>
      <w:r w:rsidR="00534421">
        <w:rPr>
          <w:rFonts w:ascii="Arial" w:hAnsi="Arial" w:cs="Arial"/>
          <w:sz w:val="18"/>
          <w:szCs w:val="18"/>
        </w:rPr>
        <w:t>…………………………………………………………..</w:t>
      </w:r>
      <w:r w:rsidR="00534421" w:rsidDel="00534421">
        <w:rPr>
          <w:rFonts w:ascii="Arial" w:hAnsi="Arial" w:cs="Arial"/>
          <w:sz w:val="18"/>
          <w:szCs w:val="18"/>
        </w:rPr>
        <w:t xml:space="preserve"> </w:t>
      </w:r>
      <w:r w:rsidRPr="000B34B8">
        <w:rPr>
          <w:rFonts w:ascii="Arial" w:hAnsi="Arial" w:cs="Arial"/>
          <w:sz w:val="18"/>
          <w:szCs w:val="18"/>
        </w:rPr>
        <w:t xml:space="preserve">co stanowi </w:t>
      </w:r>
      <w:r w:rsidR="00534421">
        <w:rPr>
          <w:rFonts w:ascii="Arial" w:hAnsi="Arial" w:cs="Arial"/>
          <w:sz w:val="18"/>
          <w:szCs w:val="18"/>
        </w:rPr>
        <w:t xml:space="preserve">……….. </w:t>
      </w:r>
      <w:r>
        <w:rPr>
          <w:rFonts w:ascii="Arial" w:hAnsi="Arial" w:cs="Arial"/>
          <w:sz w:val="18"/>
          <w:szCs w:val="18"/>
        </w:rPr>
        <w:t>% maksymalnego nominalnego wynagrodzenia umownego (brutto).</w:t>
      </w:r>
      <w:r>
        <w:rPr>
          <w:rFonts w:ascii="Arial" w:hAnsi="Arial" w:cs="Arial"/>
          <w:i/>
          <w:iCs/>
          <w:sz w:val="18"/>
          <w:szCs w:val="18"/>
        </w:rPr>
        <w:t xml:space="preserve"> </w:t>
      </w:r>
    </w:p>
    <w:p w14:paraId="4E0EB247"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24DA363F" w14:textId="77777777" w:rsidR="00FD615C" w:rsidRDefault="00FD615C" w:rsidP="000B33D2">
      <w:pPr>
        <w:widowControl w:val="0"/>
        <w:numPr>
          <w:ilvl w:val="0"/>
          <w:numId w:val="8"/>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Zabezpieczenie należytego wykonania umowy służy do pokrycia roszczeń Zamawiającego z tytułu niewykonania lub nienależytego wykonania przedmiotu niniejszej umowy. </w:t>
      </w:r>
    </w:p>
    <w:p w14:paraId="625FCA4E"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FE0EDC0" w14:textId="77777777" w:rsidR="00FD615C" w:rsidRDefault="00FD615C" w:rsidP="004254F5">
      <w:pPr>
        <w:widowControl w:val="0"/>
        <w:tabs>
          <w:tab w:val="left" w:pos="267"/>
        </w:tabs>
        <w:overflowPunct w:val="0"/>
        <w:autoSpaceDE w:val="0"/>
        <w:autoSpaceDN w:val="0"/>
        <w:adjustRightInd w:val="0"/>
        <w:spacing w:after="0" w:line="240" w:lineRule="auto"/>
        <w:ind w:left="287" w:right="20" w:hanging="280"/>
        <w:jc w:val="both"/>
        <w:rPr>
          <w:rFonts w:ascii="Times New Roman" w:hAnsi="Times New Roman" w:cs="Times New Roman"/>
          <w:sz w:val="24"/>
          <w:szCs w:val="24"/>
        </w:rPr>
      </w:pPr>
      <w:r>
        <w:rPr>
          <w:rFonts w:ascii="Arial" w:hAnsi="Arial" w:cs="Arial"/>
          <w:sz w:val="18"/>
          <w:szCs w:val="18"/>
        </w:rPr>
        <w:t>3.</w:t>
      </w:r>
      <w:r>
        <w:rPr>
          <w:rFonts w:ascii="Times New Roman" w:hAnsi="Times New Roman" w:cs="Times New Roman"/>
          <w:sz w:val="24"/>
          <w:szCs w:val="24"/>
        </w:rPr>
        <w:tab/>
      </w:r>
      <w:r>
        <w:rPr>
          <w:rFonts w:ascii="Arial" w:hAnsi="Arial" w:cs="Arial"/>
          <w:sz w:val="18"/>
          <w:szCs w:val="18"/>
        </w:rPr>
        <w:t>Zabezpieczenie należytego wykonania umowy zostanie zwrócone Wykonawcy w terminie 30 dni od zakończenia realizacji przedmiotu umowy i stwierdzenia przez Zamawiającego należytego jej wykonania.</w:t>
      </w:r>
    </w:p>
    <w:p w14:paraId="430DA94E"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E24E4E8" w14:textId="77777777" w:rsidR="00FD615C" w:rsidRDefault="00FD615C" w:rsidP="000B33D2">
      <w:pPr>
        <w:widowControl w:val="0"/>
        <w:numPr>
          <w:ilvl w:val="0"/>
          <w:numId w:val="9"/>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Wykonawca – w czasie trwania umowy – zobowiązany jest posiadać ubezpieczenia OC prowadzonej działalności gospodarczej (w zakresie odpowiedzialności kontraktowej i deliktowej), z sumą ubezpieczenia na kwotę nie niższą niż 6 000 000,00  </w:t>
      </w:r>
      <w:r w:rsidRPr="00B40879">
        <w:rPr>
          <w:rFonts w:ascii="Arial" w:hAnsi="Arial" w:cs="Arial"/>
          <w:sz w:val="18"/>
          <w:szCs w:val="18"/>
        </w:rPr>
        <w:t>zł sumą ubezpieczenia na jedno zdarzenie nie niższą niż 800 000,00</w:t>
      </w:r>
      <w:r w:rsidR="000B34B8">
        <w:rPr>
          <w:rFonts w:ascii="Arial" w:hAnsi="Arial" w:cs="Arial"/>
          <w:sz w:val="18"/>
          <w:szCs w:val="18"/>
        </w:rPr>
        <w:t xml:space="preserve"> zł.</w:t>
      </w:r>
      <w:r w:rsidRPr="00B40879">
        <w:rPr>
          <w:rFonts w:ascii="Arial" w:hAnsi="Arial" w:cs="Arial"/>
          <w:sz w:val="18"/>
          <w:szCs w:val="18"/>
        </w:rPr>
        <w:t xml:space="preserve">  Wykonawca załączy do niniejszej umowy polisę ubezpieczeniową. Wykonawca najpóźniej na 2 tygodnie przed terminem zakończenia obowiązywania polisy ubezpieczeniowej przedstawi Zamawiającemu nową polisę ubezpieczeniową, zawartą na warunkach nie gorszych</w:t>
      </w:r>
      <w:r w:rsidR="000B34B8">
        <w:rPr>
          <w:rFonts w:ascii="Arial" w:hAnsi="Arial" w:cs="Arial"/>
          <w:sz w:val="18"/>
          <w:szCs w:val="18"/>
        </w:rPr>
        <w:t>,</w:t>
      </w:r>
      <w:r w:rsidRPr="00B40879">
        <w:rPr>
          <w:rFonts w:ascii="Arial" w:hAnsi="Arial" w:cs="Arial"/>
          <w:sz w:val="18"/>
          <w:szCs w:val="18"/>
        </w:rPr>
        <w:t xml:space="preserve"> niż polisa o której mowa w zdaniu pierwszym niniejszego ustępu, z zastrzeżeniem, że w przypadku nieprzedstawienia takiej polisy Zamawiający uprawniony będzie do zawarcia umowy ubezpieczenia na rzecz Wykonawcy, na koszt i ryzyko Wykonawcy, a opłaconą składkę potrącić z wynagrodzenia Wykonawcy. </w:t>
      </w:r>
    </w:p>
    <w:p w14:paraId="686E94BC" w14:textId="77777777" w:rsidR="00FD615C" w:rsidRDefault="00FD615C" w:rsidP="000B33D2">
      <w:pPr>
        <w:widowControl w:val="0"/>
        <w:overflowPunct w:val="0"/>
        <w:autoSpaceDE w:val="0"/>
        <w:autoSpaceDN w:val="0"/>
        <w:adjustRightInd w:val="0"/>
        <w:spacing w:after="0" w:line="240" w:lineRule="auto"/>
        <w:ind w:right="86"/>
        <w:rPr>
          <w:rFonts w:ascii="Arial" w:hAnsi="Arial" w:cs="Arial"/>
          <w:b/>
          <w:bCs/>
          <w:sz w:val="18"/>
          <w:szCs w:val="18"/>
        </w:rPr>
      </w:pPr>
    </w:p>
    <w:p w14:paraId="754CE542" w14:textId="77777777" w:rsidR="00FD615C" w:rsidRDefault="00FD615C" w:rsidP="000B33D2">
      <w:pPr>
        <w:widowControl w:val="0"/>
        <w:overflowPunct w:val="0"/>
        <w:autoSpaceDE w:val="0"/>
        <w:autoSpaceDN w:val="0"/>
        <w:adjustRightInd w:val="0"/>
        <w:spacing w:after="0" w:line="240" w:lineRule="auto"/>
        <w:ind w:right="86"/>
        <w:jc w:val="center"/>
        <w:rPr>
          <w:rFonts w:ascii="Arial" w:hAnsi="Arial" w:cs="Arial"/>
          <w:b/>
          <w:bCs/>
          <w:sz w:val="18"/>
          <w:szCs w:val="18"/>
        </w:rPr>
      </w:pPr>
      <w:r w:rsidRPr="00FD615C">
        <w:rPr>
          <w:rFonts w:ascii="Arial" w:hAnsi="Arial" w:cs="Arial"/>
          <w:b/>
          <w:bCs/>
          <w:sz w:val="18"/>
          <w:szCs w:val="18"/>
        </w:rPr>
        <w:t xml:space="preserve">§ 6 </w:t>
      </w:r>
    </w:p>
    <w:p w14:paraId="22040393" w14:textId="77777777" w:rsidR="00FD615C" w:rsidRPr="00FD615C" w:rsidRDefault="00FD615C" w:rsidP="000B33D2">
      <w:pPr>
        <w:widowControl w:val="0"/>
        <w:overflowPunct w:val="0"/>
        <w:autoSpaceDE w:val="0"/>
        <w:autoSpaceDN w:val="0"/>
        <w:adjustRightInd w:val="0"/>
        <w:spacing w:after="0" w:line="240" w:lineRule="auto"/>
        <w:ind w:right="86"/>
        <w:jc w:val="center"/>
        <w:rPr>
          <w:rFonts w:ascii="Times New Roman" w:hAnsi="Times New Roman" w:cs="Times New Roman"/>
          <w:sz w:val="18"/>
          <w:szCs w:val="18"/>
        </w:rPr>
      </w:pPr>
      <w:r w:rsidRPr="00FD615C">
        <w:rPr>
          <w:rFonts w:ascii="Arial" w:hAnsi="Arial" w:cs="Arial"/>
          <w:b/>
          <w:bCs/>
          <w:sz w:val="18"/>
          <w:szCs w:val="18"/>
        </w:rPr>
        <w:t>Warunki płatności</w:t>
      </w:r>
    </w:p>
    <w:p w14:paraId="0F09D5C7"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75AEFB0" w14:textId="06AB49EB" w:rsidR="00FD615C" w:rsidRDefault="00FD615C" w:rsidP="000B33D2">
      <w:pPr>
        <w:widowControl w:val="0"/>
        <w:numPr>
          <w:ilvl w:val="0"/>
          <w:numId w:val="10"/>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Należności Wykonawcy za wykonaną usługę będą wypłacane na podstawie faktur VAT, wystawianych przez Wykonawcę za każdy miesiąc.</w:t>
      </w:r>
      <w:r w:rsidR="00BC3263">
        <w:rPr>
          <w:rFonts w:ascii="Arial" w:hAnsi="Arial" w:cs="Arial"/>
          <w:sz w:val="18"/>
          <w:szCs w:val="18"/>
        </w:rPr>
        <w:t xml:space="preserve"> Obowiązkowym załącznikiem do faktury VAT jest raport wykonania usług zawierający informację o ilości roboczogodzin, stawce, dacie świadczeni usług, ilości pracowników Wykonawcy.</w:t>
      </w:r>
      <w:r>
        <w:rPr>
          <w:rFonts w:ascii="Arial" w:hAnsi="Arial" w:cs="Arial"/>
          <w:sz w:val="18"/>
          <w:szCs w:val="18"/>
        </w:rPr>
        <w:t xml:space="preserve"> </w:t>
      </w:r>
    </w:p>
    <w:p w14:paraId="46A9F5D9"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149678B" w14:textId="77531ED9" w:rsidR="00FD615C" w:rsidRDefault="00FD615C" w:rsidP="000B33D2">
      <w:pPr>
        <w:widowControl w:val="0"/>
        <w:numPr>
          <w:ilvl w:val="0"/>
          <w:numId w:val="10"/>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Zamawiający zobowiązuje się zapłacić należności na konto Wykonawcy, wskazane na fakturze VAT, w terminie 30 dni od daty </w:t>
      </w:r>
      <w:r w:rsidR="009D16E6">
        <w:rPr>
          <w:rFonts w:ascii="Arial" w:hAnsi="Arial" w:cs="Arial"/>
          <w:sz w:val="18"/>
          <w:szCs w:val="18"/>
        </w:rPr>
        <w:t xml:space="preserve">doręczenia </w:t>
      </w:r>
      <w:r>
        <w:rPr>
          <w:rFonts w:ascii="Arial" w:hAnsi="Arial" w:cs="Arial"/>
          <w:sz w:val="18"/>
          <w:szCs w:val="18"/>
        </w:rPr>
        <w:t>faktury</w:t>
      </w:r>
      <w:r w:rsidR="009D16E6">
        <w:rPr>
          <w:rFonts w:ascii="Arial" w:hAnsi="Arial" w:cs="Arial"/>
          <w:sz w:val="18"/>
          <w:szCs w:val="18"/>
        </w:rPr>
        <w:t xml:space="preserve"> Zamawiającemu</w:t>
      </w:r>
      <w:r>
        <w:rPr>
          <w:rFonts w:ascii="Arial" w:hAnsi="Arial" w:cs="Arial"/>
          <w:sz w:val="18"/>
          <w:szCs w:val="18"/>
        </w:rPr>
        <w:t xml:space="preserve">. </w:t>
      </w:r>
    </w:p>
    <w:p w14:paraId="7815ED93"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7C481570" w14:textId="77777777" w:rsidR="00FD615C" w:rsidRPr="002F33E6" w:rsidRDefault="00FD615C" w:rsidP="000B33D2">
      <w:pPr>
        <w:widowControl w:val="0"/>
        <w:numPr>
          <w:ilvl w:val="0"/>
          <w:numId w:val="10"/>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Za dzień zapłaty przyjmuje się dzień </w:t>
      </w:r>
      <w:r w:rsidRPr="002F33E6">
        <w:rPr>
          <w:rFonts w:ascii="Arial" w:hAnsi="Arial" w:cs="Arial"/>
          <w:sz w:val="18"/>
          <w:szCs w:val="18"/>
        </w:rPr>
        <w:t xml:space="preserve">obciążenia rachunku Zamawiającego. </w:t>
      </w:r>
    </w:p>
    <w:p w14:paraId="746B6AC9"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57ECA006" w14:textId="1D795E8D" w:rsidR="00FD615C" w:rsidRDefault="00FD615C" w:rsidP="000B33D2">
      <w:pPr>
        <w:widowControl w:val="0"/>
        <w:numPr>
          <w:ilvl w:val="0"/>
          <w:numId w:val="10"/>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2F33E6">
        <w:rPr>
          <w:rFonts w:ascii="Arial" w:hAnsi="Arial" w:cs="Arial"/>
          <w:sz w:val="18"/>
          <w:szCs w:val="18"/>
        </w:rPr>
        <w:t xml:space="preserve">Podstawę do wypłaty wynagrodzenia za spełnienie świadczenia stanowiącego przedmiot niniejszej umowy, stanowi podpis osoby merytorycznie odpowiedzialnej i wskazanej w przedmiotowej umowie na dokumencie finansowo - księgowym. </w:t>
      </w:r>
    </w:p>
    <w:p w14:paraId="2BC3DB86"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13C97940"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333D505C" w14:textId="4D1B540B" w:rsidR="00FD615C" w:rsidRPr="002F33E6" w:rsidRDefault="00FD615C" w:rsidP="000B33D2">
      <w:pPr>
        <w:widowControl w:val="0"/>
        <w:numPr>
          <w:ilvl w:val="0"/>
          <w:numId w:val="10"/>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2F33E6">
        <w:rPr>
          <w:rFonts w:ascii="Arial" w:hAnsi="Arial" w:cs="Arial"/>
          <w:sz w:val="18"/>
          <w:szCs w:val="18"/>
        </w:rPr>
        <w:t xml:space="preserve">Wykonawca i Zamawiający oświadczają, że są płatnikami podatku VAT. </w:t>
      </w:r>
    </w:p>
    <w:p w14:paraId="5240B788" w14:textId="77777777" w:rsidR="002A0B23" w:rsidRDefault="00FD615C" w:rsidP="000B33D2">
      <w:pPr>
        <w:widowControl w:val="0"/>
        <w:tabs>
          <w:tab w:val="left" w:pos="2107"/>
        </w:tabs>
        <w:autoSpaceDE w:val="0"/>
        <w:autoSpaceDN w:val="0"/>
        <w:adjustRightInd w:val="0"/>
        <w:spacing w:after="0" w:line="240" w:lineRule="auto"/>
        <w:ind w:left="287"/>
        <w:rPr>
          <w:rFonts w:ascii="Times New Roman" w:hAnsi="Times New Roman" w:cs="Times New Roman"/>
          <w:sz w:val="24"/>
          <w:szCs w:val="24"/>
        </w:rPr>
      </w:pPr>
      <w:r w:rsidRPr="002F33E6">
        <w:rPr>
          <w:rFonts w:ascii="Arial" w:hAnsi="Arial" w:cs="Arial"/>
          <w:sz w:val="18"/>
          <w:szCs w:val="18"/>
        </w:rPr>
        <w:t>NIP Wykonawcy</w:t>
      </w:r>
      <w:r w:rsidRPr="002F33E6">
        <w:rPr>
          <w:rFonts w:ascii="Times New Roman" w:hAnsi="Times New Roman" w:cs="Times New Roman"/>
          <w:sz w:val="24"/>
          <w:szCs w:val="24"/>
        </w:rPr>
        <w:tab/>
      </w:r>
    </w:p>
    <w:p w14:paraId="17CDBBA5" w14:textId="77777777" w:rsidR="00FD615C" w:rsidRPr="002F33E6" w:rsidRDefault="003F710E" w:rsidP="000B33D2">
      <w:pPr>
        <w:widowControl w:val="0"/>
        <w:tabs>
          <w:tab w:val="left" w:pos="2107"/>
        </w:tabs>
        <w:autoSpaceDE w:val="0"/>
        <w:autoSpaceDN w:val="0"/>
        <w:adjustRightInd w:val="0"/>
        <w:spacing w:after="0" w:line="240" w:lineRule="auto"/>
        <w:ind w:left="287"/>
        <w:rPr>
          <w:rFonts w:ascii="Times New Roman" w:hAnsi="Times New Roman" w:cs="Times New Roman"/>
          <w:sz w:val="24"/>
          <w:szCs w:val="24"/>
        </w:rPr>
      </w:pPr>
      <w:r w:rsidRPr="002F33E6">
        <w:rPr>
          <w:noProof/>
        </w:rPr>
        <mc:AlternateContent>
          <mc:Choice Requires="wps">
            <w:drawing>
              <wp:anchor distT="4294967295" distB="4294967295" distL="114300" distR="114300" simplePos="0" relativeHeight="251663360" behindDoc="1" locked="0" layoutInCell="0" allowOverlap="1" wp14:anchorId="3B67F6BA" wp14:editId="1E710E32">
                <wp:simplePos x="0" y="0"/>
                <wp:positionH relativeFrom="column">
                  <wp:posOffset>1348740</wp:posOffset>
                </wp:positionH>
                <wp:positionV relativeFrom="paragraph">
                  <wp:posOffset>-5716</wp:posOffset>
                </wp:positionV>
                <wp:extent cx="914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7495" id="Line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2pt,-.45pt" to="17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uGwIAAEA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" o:allowincell="f" strokeweight=".6pt"/>
            </w:pict>
          </mc:Fallback>
        </mc:AlternateContent>
      </w:r>
      <w:r w:rsidR="00FD615C" w:rsidRPr="002F33E6">
        <w:rPr>
          <w:rFonts w:ascii="Arial" w:hAnsi="Arial" w:cs="Arial"/>
          <w:sz w:val="18"/>
          <w:szCs w:val="18"/>
        </w:rPr>
        <w:t xml:space="preserve">NIP Zamawiającego    </w:t>
      </w:r>
      <w:r w:rsidR="00FD615C" w:rsidRPr="002F33E6">
        <w:rPr>
          <w:rFonts w:ascii="Arial" w:hAnsi="Arial" w:cs="Arial"/>
          <w:sz w:val="18"/>
          <w:szCs w:val="18"/>
          <w:u w:val="single"/>
        </w:rPr>
        <w:t>896-000-55-26</w:t>
      </w:r>
    </w:p>
    <w:p w14:paraId="4AA4573F" w14:textId="77777777" w:rsidR="00FD615C" w:rsidRPr="002A0B23" w:rsidRDefault="00FD615C" w:rsidP="000B33D2">
      <w:pPr>
        <w:pStyle w:val="Akapitzlist"/>
        <w:widowControl w:val="0"/>
        <w:numPr>
          <w:ilvl w:val="0"/>
          <w:numId w:val="11"/>
        </w:numPr>
        <w:tabs>
          <w:tab w:val="clear" w:pos="720"/>
        </w:tabs>
        <w:overflowPunct w:val="0"/>
        <w:autoSpaceDE w:val="0"/>
        <w:autoSpaceDN w:val="0"/>
        <w:adjustRightInd w:val="0"/>
        <w:spacing w:after="0" w:line="240" w:lineRule="auto"/>
        <w:ind w:left="284" w:hanging="284"/>
        <w:jc w:val="both"/>
        <w:rPr>
          <w:rFonts w:ascii="Arial" w:hAnsi="Arial" w:cs="Arial"/>
          <w:sz w:val="18"/>
          <w:szCs w:val="18"/>
        </w:rPr>
      </w:pPr>
      <w:r w:rsidRPr="002A0B23">
        <w:rPr>
          <w:rFonts w:ascii="Arial" w:hAnsi="Arial" w:cs="Arial"/>
          <w:sz w:val="18"/>
          <w:szCs w:val="18"/>
        </w:rPr>
        <w:t xml:space="preserve">Zamawiający upoważnia Wykonawcę do wystawiania faktur VAT bez swojego podpisu. </w:t>
      </w:r>
    </w:p>
    <w:p w14:paraId="1DB3EF78"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1AF6916F" w14:textId="77777777" w:rsidR="00FD615C" w:rsidRPr="002F33E6" w:rsidRDefault="00FD615C" w:rsidP="000B33D2">
      <w:pPr>
        <w:widowControl w:val="0"/>
        <w:numPr>
          <w:ilvl w:val="1"/>
          <w:numId w:val="11"/>
        </w:numPr>
        <w:tabs>
          <w:tab w:val="clear" w:pos="1440"/>
          <w:tab w:val="num" w:pos="4967"/>
        </w:tabs>
        <w:overflowPunct w:val="0"/>
        <w:autoSpaceDE w:val="0"/>
        <w:autoSpaceDN w:val="0"/>
        <w:adjustRightInd w:val="0"/>
        <w:spacing w:after="0" w:line="240" w:lineRule="auto"/>
        <w:ind w:left="4967" w:hanging="159"/>
        <w:jc w:val="both"/>
        <w:rPr>
          <w:rFonts w:ascii="Arial" w:hAnsi="Arial" w:cs="Arial"/>
          <w:b/>
          <w:bCs/>
          <w:sz w:val="18"/>
          <w:szCs w:val="18"/>
        </w:rPr>
      </w:pPr>
      <w:r w:rsidRPr="002F33E6">
        <w:rPr>
          <w:rFonts w:ascii="Arial" w:hAnsi="Arial" w:cs="Arial"/>
          <w:b/>
          <w:bCs/>
          <w:sz w:val="18"/>
          <w:szCs w:val="18"/>
        </w:rPr>
        <w:t xml:space="preserve">7 </w:t>
      </w:r>
    </w:p>
    <w:p w14:paraId="003603B4" w14:textId="77777777" w:rsidR="00FD615C" w:rsidRPr="002F33E6" w:rsidRDefault="00FD615C" w:rsidP="000B33D2">
      <w:pPr>
        <w:widowControl w:val="0"/>
        <w:autoSpaceDE w:val="0"/>
        <w:autoSpaceDN w:val="0"/>
        <w:adjustRightInd w:val="0"/>
        <w:spacing w:after="0" w:line="240" w:lineRule="auto"/>
        <w:ind w:left="4107"/>
        <w:rPr>
          <w:rFonts w:ascii="Times New Roman" w:hAnsi="Times New Roman" w:cs="Times New Roman"/>
          <w:sz w:val="24"/>
          <w:szCs w:val="24"/>
        </w:rPr>
      </w:pPr>
      <w:r w:rsidRPr="002F33E6">
        <w:rPr>
          <w:rFonts w:ascii="Arial" w:hAnsi="Arial" w:cs="Arial"/>
          <w:b/>
          <w:bCs/>
          <w:sz w:val="18"/>
          <w:szCs w:val="18"/>
        </w:rPr>
        <w:t>Kadry wykonawcze</w:t>
      </w:r>
    </w:p>
    <w:p w14:paraId="238E0F86" w14:textId="77777777" w:rsidR="00FD615C" w:rsidRPr="002F33E6" w:rsidRDefault="00FD615C" w:rsidP="000B33D2">
      <w:pPr>
        <w:widowControl w:val="0"/>
        <w:autoSpaceDE w:val="0"/>
        <w:autoSpaceDN w:val="0"/>
        <w:adjustRightInd w:val="0"/>
        <w:spacing w:after="0" w:line="240" w:lineRule="auto"/>
        <w:rPr>
          <w:rFonts w:ascii="Arial" w:hAnsi="Arial" w:cs="Arial"/>
          <w:sz w:val="18"/>
          <w:szCs w:val="18"/>
        </w:rPr>
      </w:pPr>
    </w:p>
    <w:p w14:paraId="1BF6426D" w14:textId="77777777" w:rsidR="00D80F67" w:rsidRPr="002F33E6" w:rsidRDefault="00D80F67" w:rsidP="000B33D2">
      <w:pPr>
        <w:widowControl w:val="0"/>
        <w:autoSpaceDE w:val="0"/>
        <w:autoSpaceDN w:val="0"/>
        <w:adjustRightInd w:val="0"/>
        <w:spacing w:after="0" w:line="240" w:lineRule="auto"/>
        <w:rPr>
          <w:rFonts w:ascii="Arial" w:hAnsi="Arial" w:cs="Arial"/>
          <w:sz w:val="18"/>
          <w:szCs w:val="18"/>
        </w:rPr>
      </w:pPr>
    </w:p>
    <w:p w14:paraId="7C65549D" w14:textId="16457B2C" w:rsidR="008F4400" w:rsidRDefault="00D80F67" w:rsidP="008F4400">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 xml:space="preserve">Zamawiający wymaga zatrudnienia na podstawie umowy o pracę </w:t>
      </w:r>
      <w:r w:rsidR="007853FF" w:rsidRPr="00697BC4">
        <w:rPr>
          <w:rFonts w:ascii="Arial" w:hAnsi="Arial" w:cs="Arial"/>
          <w:sz w:val="18"/>
          <w:szCs w:val="18"/>
        </w:rPr>
        <w:t xml:space="preserve">przez wykonawcę </w:t>
      </w:r>
      <w:r w:rsidRPr="00697BC4">
        <w:rPr>
          <w:rFonts w:ascii="Arial" w:hAnsi="Arial" w:cs="Arial"/>
          <w:sz w:val="18"/>
          <w:szCs w:val="18"/>
        </w:rPr>
        <w:t xml:space="preserve"> osób wykonujących wskazane poniżej czynności w trakcie realizacji zamówienia:</w:t>
      </w:r>
      <w:r w:rsidR="00C32AC4" w:rsidRPr="00C32AC4">
        <w:t xml:space="preserve"> </w:t>
      </w:r>
      <w:r w:rsidR="00C32AC4" w:rsidRPr="00697BC4">
        <w:rPr>
          <w:rFonts w:ascii="Arial" w:hAnsi="Arial" w:cs="Arial"/>
          <w:sz w:val="18"/>
          <w:szCs w:val="18"/>
        </w:rPr>
        <w:t>czynności ochrony fizycznej w obiekcie Opery Wrocławskiej</w:t>
      </w:r>
      <w:r w:rsidR="006E1F5E" w:rsidRPr="00697BC4">
        <w:rPr>
          <w:rFonts w:ascii="Arial" w:hAnsi="Arial" w:cs="Arial"/>
          <w:sz w:val="18"/>
          <w:szCs w:val="18"/>
        </w:rPr>
        <w:t>.</w:t>
      </w:r>
    </w:p>
    <w:p w14:paraId="2BE2C0D1" w14:textId="77777777" w:rsidR="008F4400" w:rsidRPr="00697BC4" w:rsidRDefault="008F4400" w:rsidP="00697BC4">
      <w:pPr>
        <w:pStyle w:val="Akapitzlist"/>
        <w:spacing w:after="0" w:line="240" w:lineRule="auto"/>
        <w:ind w:left="284"/>
        <w:jc w:val="both"/>
        <w:rPr>
          <w:rFonts w:ascii="Arial" w:hAnsi="Arial" w:cs="Arial"/>
          <w:sz w:val="18"/>
          <w:szCs w:val="18"/>
        </w:rPr>
      </w:pPr>
    </w:p>
    <w:p w14:paraId="475BA6AD" w14:textId="77777777" w:rsidR="00D80F67" w:rsidRPr="00697BC4" w:rsidRDefault="00D80F67" w:rsidP="00697BC4">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 xml:space="preserve">W trakcie realizacji zamówienia zamawiający uprawniony jest do wykonywania czynności kontrolnych </w:t>
      </w:r>
      <w:r w:rsidRPr="00697BC4">
        <w:rPr>
          <w:rFonts w:ascii="Arial" w:hAnsi="Arial" w:cs="Arial"/>
          <w:color w:val="000000"/>
          <w:sz w:val="18"/>
          <w:szCs w:val="18"/>
        </w:rPr>
        <w:t>wobec wykonawcy odnośnie</w:t>
      </w:r>
      <w:r w:rsidRPr="00697BC4">
        <w:rPr>
          <w:rFonts w:ascii="Arial" w:hAnsi="Arial" w:cs="Arial"/>
          <w:sz w:val="18"/>
          <w:szCs w:val="18"/>
        </w:rPr>
        <w:t xml:space="preserve"> spełniania przez wykonawcę</w:t>
      </w:r>
      <w:r w:rsidR="007853FF" w:rsidRPr="00697BC4">
        <w:rPr>
          <w:rFonts w:ascii="Arial" w:hAnsi="Arial" w:cs="Arial"/>
          <w:sz w:val="18"/>
          <w:szCs w:val="18"/>
        </w:rPr>
        <w:t xml:space="preserve"> </w:t>
      </w:r>
      <w:r w:rsidRPr="00697BC4">
        <w:rPr>
          <w:rFonts w:ascii="Arial" w:hAnsi="Arial" w:cs="Arial"/>
          <w:sz w:val="18"/>
          <w:szCs w:val="18"/>
        </w:rPr>
        <w:t xml:space="preserve"> wymogu zatrudnienia na podstawie umowy o pracę osób</w:t>
      </w:r>
      <w:r w:rsidR="007853FF" w:rsidRPr="00697BC4">
        <w:rPr>
          <w:rFonts w:ascii="Arial" w:hAnsi="Arial" w:cs="Arial"/>
          <w:sz w:val="18"/>
          <w:szCs w:val="18"/>
        </w:rPr>
        <w:t xml:space="preserve"> wykonujących wskazane w ust.</w:t>
      </w:r>
      <w:r w:rsidRPr="00697BC4">
        <w:rPr>
          <w:rFonts w:ascii="Arial" w:hAnsi="Arial" w:cs="Arial"/>
          <w:sz w:val="18"/>
          <w:szCs w:val="18"/>
        </w:rPr>
        <w:t xml:space="preserve"> 1 czynności. Zamawiający uprawniony jest w szczególności do: </w:t>
      </w:r>
    </w:p>
    <w:p w14:paraId="2216070D" w14:textId="77777777" w:rsidR="00D80F67" w:rsidRPr="007853FF" w:rsidRDefault="00D80F67" w:rsidP="000B33D2">
      <w:pPr>
        <w:pStyle w:val="Akapitzlist"/>
        <w:numPr>
          <w:ilvl w:val="0"/>
          <w:numId w:val="36"/>
        </w:numPr>
        <w:spacing w:after="0" w:line="240" w:lineRule="auto"/>
        <w:jc w:val="both"/>
        <w:rPr>
          <w:rFonts w:ascii="Arial" w:hAnsi="Arial" w:cs="Arial"/>
          <w:sz w:val="18"/>
          <w:szCs w:val="18"/>
        </w:rPr>
      </w:pPr>
      <w:r w:rsidRPr="002F33E6">
        <w:rPr>
          <w:rFonts w:ascii="Arial" w:hAnsi="Arial" w:cs="Arial"/>
          <w:sz w:val="18"/>
          <w:szCs w:val="18"/>
        </w:rPr>
        <w:t>żądania oświadczeń i dokumentów w zakresie potwierdzenia spełniania</w:t>
      </w:r>
      <w:r w:rsidRPr="007853FF">
        <w:rPr>
          <w:rFonts w:ascii="Arial" w:hAnsi="Arial" w:cs="Arial"/>
          <w:sz w:val="18"/>
          <w:szCs w:val="18"/>
        </w:rPr>
        <w:t xml:space="preserve"> ww. wymogów i dokonywania ich oceny,</w:t>
      </w:r>
    </w:p>
    <w:p w14:paraId="42194D26" w14:textId="77777777" w:rsidR="00D80F67" w:rsidRPr="007853FF" w:rsidRDefault="00D80F67" w:rsidP="000B33D2">
      <w:pPr>
        <w:pStyle w:val="Akapitzlist"/>
        <w:numPr>
          <w:ilvl w:val="0"/>
          <w:numId w:val="36"/>
        </w:numPr>
        <w:spacing w:after="0" w:line="240" w:lineRule="auto"/>
        <w:jc w:val="both"/>
        <w:rPr>
          <w:rFonts w:ascii="Arial" w:hAnsi="Arial" w:cs="Arial"/>
          <w:sz w:val="18"/>
          <w:szCs w:val="18"/>
        </w:rPr>
      </w:pPr>
      <w:r w:rsidRPr="007853FF">
        <w:rPr>
          <w:rFonts w:ascii="Arial" w:hAnsi="Arial" w:cs="Arial"/>
          <w:sz w:val="18"/>
          <w:szCs w:val="18"/>
        </w:rPr>
        <w:t>żądania wyjaśnień w przypadku wątpliwości w zakresie potwierdzenia spełniania ww. wymogów,</w:t>
      </w:r>
    </w:p>
    <w:p w14:paraId="5FB172F6" w14:textId="743B08C5" w:rsidR="00D80F67" w:rsidRDefault="00D80F67" w:rsidP="000B33D2">
      <w:pPr>
        <w:pStyle w:val="Akapitzlist"/>
        <w:numPr>
          <w:ilvl w:val="0"/>
          <w:numId w:val="36"/>
        </w:numPr>
        <w:spacing w:after="0" w:line="240" w:lineRule="auto"/>
        <w:jc w:val="both"/>
        <w:rPr>
          <w:rFonts w:ascii="Arial" w:hAnsi="Arial" w:cs="Arial"/>
          <w:sz w:val="18"/>
          <w:szCs w:val="18"/>
        </w:rPr>
      </w:pPr>
      <w:r w:rsidRPr="007853FF">
        <w:rPr>
          <w:rFonts w:ascii="Arial" w:hAnsi="Arial" w:cs="Arial"/>
          <w:sz w:val="18"/>
          <w:szCs w:val="18"/>
        </w:rPr>
        <w:t>przeprowadzania kontroli na miejscu wykonywania świadczenia.</w:t>
      </w:r>
    </w:p>
    <w:p w14:paraId="17CC5412" w14:textId="77777777" w:rsidR="00BC0993" w:rsidRPr="007853FF" w:rsidRDefault="00BC0993" w:rsidP="00697BC4">
      <w:pPr>
        <w:pStyle w:val="Akapitzlist"/>
        <w:spacing w:after="0" w:line="240" w:lineRule="auto"/>
        <w:ind w:left="1080"/>
        <w:jc w:val="both"/>
        <w:rPr>
          <w:rFonts w:ascii="Arial" w:hAnsi="Arial" w:cs="Arial"/>
          <w:sz w:val="18"/>
          <w:szCs w:val="18"/>
        </w:rPr>
      </w:pPr>
    </w:p>
    <w:p w14:paraId="35941E23" w14:textId="04F37D34" w:rsidR="00D80F67" w:rsidRPr="00697BC4" w:rsidRDefault="00D80F67" w:rsidP="004254F5">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7853FF" w:rsidRPr="00697BC4">
        <w:rPr>
          <w:rFonts w:ascii="Arial" w:hAnsi="Arial" w:cs="Arial"/>
          <w:sz w:val="18"/>
          <w:szCs w:val="18"/>
        </w:rPr>
        <w:t xml:space="preserve"> wykonujących wskazane w us</w:t>
      </w:r>
      <w:r w:rsidR="007B00E2" w:rsidRPr="00697BC4">
        <w:rPr>
          <w:rFonts w:ascii="Arial" w:hAnsi="Arial" w:cs="Arial"/>
          <w:sz w:val="18"/>
          <w:szCs w:val="18"/>
        </w:rPr>
        <w:t>t</w:t>
      </w:r>
      <w:r w:rsidR="007853FF" w:rsidRPr="00697BC4">
        <w:rPr>
          <w:rFonts w:ascii="Arial" w:hAnsi="Arial" w:cs="Arial"/>
          <w:sz w:val="18"/>
          <w:szCs w:val="18"/>
        </w:rPr>
        <w:t>.</w:t>
      </w:r>
      <w:r w:rsidRPr="00697BC4">
        <w:rPr>
          <w:rFonts w:ascii="Arial" w:hAnsi="Arial" w:cs="Arial"/>
          <w:sz w:val="18"/>
          <w:szCs w:val="18"/>
        </w:rPr>
        <w:t xml:space="preserve"> 1 czynności w trakcie realizacji zamówienia:</w:t>
      </w:r>
    </w:p>
    <w:p w14:paraId="0E54E53B" w14:textId="77777777" w:rsidR="00D80F67" w:rsidRPr="007853FF" w:rsidRDefault="00D80F67" w:rsidP="000B33D2">
      <w:pPr>
        <w:pStyle w:val="Akapitzlist"/>
        <w:numPr>
          <w:ilvl w:val="0"/>
          <w:numId w:val="37"/>
        </w:numPr>
        <w:spacing w:after="0" w:line="240" w:lineRule="auto"/>
        <w:jc w:val="both"/>
        <w:rPr>
          <w:rFonts w:ascii="Arial" w:hAnsi="Arial" w:cs="Arial"/>
          <w:i/>
          <w:sz w:val="18"/>
          <w:szCs w:val="18"/>
        </w:rPr>
      </w:pPr>
      <w:r w:rsidRPr="007853FF">
        <w:rPr>
          <w:rFonts w:ascii="Arial" w:hAnsi="Arial" w:cs="Arial"/>
          <w:b/>
          <w:sz w:val="18"/>
          <w:szCs w:val="18"/>
        </w:rPr>
        <w:t>oświadcz</w:t>
      </w:r>
      <w:r w:rsidR="007853FF">
        <w:rPr>
          <w:rFonts w:ascii="Arial" w:hAnsi="Arial" w:cs="Arial"/>
          <w:b/>
          <w:sz w:val="18"/>
          <w:szCs w:val="18"/>
        </w:rPr>
        <w:t>enie wykonawcy</w:t>
      </w:r>
      <w:r w:rsidRPr="007853FF">
        <w:rPr>
          <w:rFonts w:ascii="Arial" w:hAnsi="Arial" w:cs="Arial"/>
          <w:b/>
          <w:sz w:val="18"/>
          <w:szCs w:val="18"/>
        </w:rPr>
        <w:t xml:space="preserve"> </w:t>
      </w:r>
      <w:r w:rsidRPr="007853FF">
        <w:rPr>
          <w:rFonts w:ascii="Arial" w:hAnsi="Arial" w:cs="Arial"/>
          <w:sz w:val="18"/>
          <w:szCs w:val="18"/>
        </w:rPr>
        <w:t>o zatrudnieniu na podstawie umowy o pracę osób wykonujących czynności, których dotyczy wezwanie zamawiającego.</w:t>
      </w:r>
      <w:r w:rsidRPr="007853FF">
        <w:rPr>
          <w:rFonts w:ascii="Arial" w:hAnsi="Arial" w:cs="Arial"/>
          <w:b/>
          <w:sz w:val="18"/>
          <w:szCs w:val="18"/>
        </w:rPr>
        <w:t xml:space="preserve"> </w:t>
      </w:r>
      <w:r w:rsidRPr="007853FF">
        <w:rPr>
          <w:rFonts w:ascii="Arial" w:hAnsi="Arial"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9EACAF8" w14:textId="77777777" w:rsidR="00D80F67" w:rsidRPr="007853FF" w:rsidRDefault="00D80F67" w:rsidP="000B33D2">
      <w:pPr>
        <w:pStyle w:val="Akapitzlist"/>
        <w:numPr>
          <w:ilvl w:val="0"/>
          <w:numId w:val="37"/>
        </w:numPr>
        <w:spacing w:after="0" w:line="240" w:lineRule="auto"/>
        <w:jc w:val="both"/>
        <w:rPr>
          <w:sz w:val="18"/>
          <w:szCs w:val="18"/>
        </w:rPr>
      </w:pPr>
      <w:r w:rsidRPr="007853FF">
        <w:rPr>
          <w:rFonts w:ascii="Arial" w:hAnsi="Arial" w:cs="Arial"/>
          <w:b/>
          <w:sz w:val="18"/>
          <w:szCs w:val="18"/>
        </w:rPr>
        <w:t>zaświadczenie właściwego oddziału ZUS,</w:t>
      </w:r>
      <w:r w:rsidRPr="007853FF">
        <w:rPr>
          <w:rFonts w:ascii="Arial" w:hAnsi="Arial" w:cs="Arial"/>
          <w:sz w:val="18"/>
          <w:szCs w:val="18"/>
        </w:rPr>
        <w:t xml:space="preserve"> potwierdzające opłacanie </w:t>
      </w:r>
      <w:r w:rsidRPr="007853FF">
        <w:rPr>
          <w:rFonts w:ascii="Arial" w:hAnsi="Arial" w:cs="Arial"/>
          <w:color w:val="000000"/>
          <w:sz w:val="18"/>
          <w:szCs w:val="18"/>
        </w:rPr>
        <w:t>p</w:t>
      </w:r>
      <w:r w:rsidR="007853FF">
        <w:rPr>
          <w:rFonts w:ascii="Arial" w:hAnsi="Arial" w:cs="Arial"/>
          <w:color w:val="000000"/>
          <w:sz w:val="18"/>
          <w:szCs w:val="18"/>
        </w:rPr>
        <w:t xml:space="preserve">rzez wykonawcę </w:t>
      </w:r>
      <w:r w:rsidRPr="007853FF">
        <w:rPr>
          <w:rFonts w:ascii="Arial" w:hAnsi="Arial" w:cs="Arial"/>
          <w:color w:val="000000"/>
          <w:sz w:val="18"/>
          <w:szCs w:val="18"/>
        </w:rPr>
        <w:t>składek na ubezpieczenia</w:t>
      </w:r>
      <w:r w:rsidRPr="007853FF">
        <w:rPr>
          <w:rFonts w:ascii="Arial" w:hAnsi="Arial" w:cs="Arial"/>
          <w:sz w:val="18"/>
          <w:szCs w:val="18"/>
        </w:rPr>
        <w:t xml:space="preserve"> społeczne i zdrowotne z tytułu zatrudnienia na podstawie umów o pracę za ostatni okres rozliczeniowy;</w:t>
      </w:r>
    </w:p>
    <w:p w14:paraId="6F797152" w14:textId="02A9C046" w:rsidR="002A0B23" w:rsidRDefault="00D80F67" w:rsidP="000B33D2">
      <w:pPr>
        <w:pStyle w:val="Akapitzlist"/>
        <w:numPr>
          <w:ilvl w:val="0"/>
          <w:numId w:val="37"/>
        </w:numPr>
        <w:spacing w:after="0" w:line="240" w:lineRule="auto"/>
        <w:jc w:val="both"/>
        <w:rPr>
          <w:rFonts w:ascii="Arial" w:hAnsi="Arial" w:cs="Arial"/>
          <w:sz w:val="18"/>
          <w:szCs w:val="18"/>
        </w:rPr>
      </w:pPr>
      <w:r w:rsidRPr="002A0B23">
        <w:rPr>
          <w:rFonts w:ascii="Arial" w:hAnsi="Arial" w:cs="Arial"/>
          <w:sz w:val="18"/>
          <w:szCs w:val="18"/>
        </w:rPr>
        <w:t xml:space="preserve">poświadczoną za zgodność z oryginałem odpowiednio </w:t>
      </w:r>
      <w:r w:rsidR="007853FF" w:rsidRPr="002A0B23">
        <w:rPr>
          <w:rFonts w:ascii="Arial" w:hAnsi="Arial" w:cs="Arial"/>
          <w:sz w:val="18"/>
          <w:szCs w:val="18"/>
        </w:rPr>
        <w:t>przez wykonawcę</w:t>
      </w:r>
      <w:r w:rsidRPr="002A0B23">
        <w:rPr>
          <w:rFonts w:ascii="Arial" w:hAnsi="Arial" w:cs="Arial"/>
          <w:b/>
          <w:sz w:val="18"/>
          <w:szCs w:val="18"/>
        </w:rPr>
        <w:t xml:space="preserve"> kopię dowodu potwierdzającego zgłoszenie pracownika przez pracodawcę do ubezpieczeń</w:t>
      </w:r>
      <w:r w:rsidRPr="002A0B23">
        <w:rPr>
          <w:rFonts w:ascii="Arial" w:hAnsi="Arial" w:cs="Arial"/>
          <w:sz w:val="18"/>
          <w:szCs w:val="18"/>
        </w:rPr>
        <w:t>, zanonimizowaną w sposób zapewniający ochronę danych osobowych pracowników</w:t>
      </w:r>
      <w:r w:rsidR="002A0B23">
        <w:rPr>
          <w:rFonts w:ascii="Arial" w:hAnsi="Arial" w:cs="Arial"/>
          <w:sz w:val="18"/>
          <w:szCs w:val="18"/>
        </w:rPr>
        <w:t>.</w:t>
      </w:r>
    </w:p>
    <w:p w14:paraId="4541DD46" w14:textId="77777777" w:rsidR="00BC0993" w:rsidRPr="00697BC4" w:rsidRDefault="00BC0993" w:rsidP="004254F5">
      <w:pPr>
        <w:spacing w:after="0" w:line="240" w:lineRule="auto"/>
        <w:ind w:left="720"/>
        <w:jc w:val="both"/>
        <w:rPr>
          <w:rFonts w:ascii="Arial" w:hAnsi="Arial" w:cs="Arial"/>
          <w:sz w:val="18"/>
          <w:szCs w:val="18"/>
        </w:rPr>
      </w:pPr>
    </w:p>
    <w:p w14:paraId="1196077D" w14:textId="59096F76" w:rsidR="00BC0993" w:rsidRPr="00697BC4" w:rsidRDefault="00D80F67" w:rsidP="00BC0993">
      <w:pPr>
        <w:pStyle w:val="Akapitzlist"/>
        <w:numPr>
          <w:ilvl w:val="0"/>
          <w:numId w:val="34"/>
        </w:numPr>
        <w:spacing w:after="0" w:line="240" w:lineRule="auto"/>
        <w:ind w:left="284" w:hanging="284"/>
        <w:jc w:val="both"/>
        <w:rPr>
          <w:rFonts w:ascii="Arial" w:hAnsi="Arial" w:cs="Arial"/>
          <w:sz w:val="18"/>
          <w:szCs w:val="18"/>
        </w:rPr>
      </w:pPr>
      <w:r w:rsidRPr="0062756C">
        <w:rPr>
          <w:rFonts w:ascii="Arial" w:hAnsi="Arial" w:cs="Arial"/>
          <w:sz w:val="18"/>
          <w:szCs w:val="18"/>
        </w:rPr>
        <w:t xml:space="preserve">Z tytułu niespełnienia przez </w:t>
      </w:r>
      <w:r w:rsidR="00CB573F" w:rsidRPr="0062756C">
        <w:rPr>
          <w:rFonts w:ascii="Arial" w:hAnsi="Arial" w:cs="Arial"/>
          <w:color w:val="000000"/>
          <w:sz w:val="18"/>
          <w:szCs w:val="18"/>
        </w:rPr>
        <w:t>wykonawcę</w:t>
      </w:r>
      <w:r w:rsidRPr="0062756C">
        <w:rPr>
          <w:rFonts w:ascii="Arial" w:hAnsi="Arial" w:cs="Arial"/>
          <w:color w:val="000000"/>
          <w:sz w:val="18"/>
          <w:szCs w:val="18"/>
        </w:rPr>
        <w:t xml:space="preserve"> wymogu zatrudnienia na podstawie umowy o pracę osób</w:t>
      </w:r>
      <w:r w:rsidR="00CB573F" w:rsidRPr="0062756C">
        <w:rPr>
          <w:rFonts w:ascii="Arial" w:hAnsi="Arial" w:cs="Arial"/>
          <w:color w:val="000000"/>
          <w:sz w:val="18"/>
          <w:szCs w:val="18"/>
        </w:rPr>
        <w:t xml:space="preserve"> wykonujących wskazane w ust.</w:t>
      </w:r>
      <w:r w:rsidRPr="0062756C">
        <w:rPr>
          <w:rFonts w:ascii="Arial" w:hAnsi="Arial" w:cs="Arial"/>
          <w:color w:val="000000"/>
          <w:sz w:val="18"/>
          <w:szCs w:val="18"/>
        </w:rPr>
        <w:t xml:space="preserve"> 1 czynności zamawiający przewiduje sankcję w postaci obowiązku zapłaty przez wykonawcę kary umo</w:t>
      </w:r>
      <w:r w:rsidR="00CB573F" w:rsidRPr="0062756C">
        <w:rPr>
          <w:rFonts w:ascii="Arial" w:hAnsi="Arial" w:cs="Arial"/>
          <w:color w:val="000000"/>
          <w:sz w:val="18"/>
          <w:szCs w:val="18"/>
        </w:rPr>
        <w:t>wnej w wysokości 500</w:t>
      </w:r>
      <w:r w:rsidR="00BC0993">
        <w:rPr>
          <w:rFonts w:ascii="Arial" w:hAnsi="Arial" w:cs="Arial"/>
          <w:color w:val="000000"/>
          <w:sz w:val="18"/>
          <w:szCs w:val="18"/>
        </w:rPr>
        <w:t xml:space="preserve"> </w:t>
      </w:r>
      <w:r w:rsidR="00CB573F" w:rsidRPr="0062756C">
        <w:rPr>
          <w:rFonts w:ascii="Arial" w:hAnsi="Arial" w:cs="Arial"/>
          <w:color w:val="000000"/>
          <w:sz w:val="18"/>
          <w:szCs w:val="18"/>
        </w:rPr>
        <w:t>zł</w:t>
      </w:r>
      <w:r w:rsidR="00BF26A9" w:rsidRPr="0062756C">
        <w:rPr>
          <w:rFonts w:ascii="Arial" w:hAnsi="Arial" w:cs="Arial"/>
          <w:color w:val="000000"/>
          <w:sz w:val="18"/>
          <w:szCs w:val="18"/>
        </w:rPr>
        <w:t xml:space="preserve"> za każdy przypadek zidentyfikowania osoby niezatrudnionej na podstawie umowy o pracę</w:t>
      </w:r>
      <w:r w:rsidR="00CB573F" w:rsidRPr="0062756C">
        <w:rPr>
          <w:rFonts w:ascii="Arial" w:hAnsi="Arial" w:cs="Arial"/>
          <w:color w:val="000000"/>
          <w:sz w:val="18"/>
          <w:szCs w:val="18"/>
        </w:rPr>
        <w:t xml:space="preserve">. </w:t>
      </w:r>
      <w:r w:rsidRPr="0062756C">
        <w:rPr>
          <w:rFonts w:ascii="Arial" w:hAnsi="Arial" w:cs="Arial"/>
          <w:color w:val="000000"/>
          <w:sz w:val="18"/>
          <w:szCs w:val="18"/>
        </w:rPr>
        <w:t xml:space="preserve">Niezłożenie przez wykonawcę w wyznaczonym przez zamawiającego terminie żądanych przez zamawiającego dowodów w celu potwierdzenia spełnienia </w:t>
      </w:r>
      <w:r w:rsidRPr="0062756C">
        <w:rPr>
          <w:rFonts w:ascii="Arial" w:hAnsi="Arial" w:cs="Arial"/>
          <w:sz w:val="18"/>
          <w:szCs w:val="18"/>
        </w:rPr>
        <w:t xml:space="preserve">przez </w:t>
      </w:r>
      <w:r w:rsidRPr="0062756C">
        <w:rPr>
          <w:rFonts w:ascii="Arial" w:hAnsi="Arial" w:cs="Arial"/>
          <w:color w:val="000000"/>
          <w:sz w:val="18"/>
          <w:szCs w:val="18"/>
        </w:rPr>
        <w:t xml:space="preserve">wykonawcę lub podwykonawcę wymogu zatrudnienia na podstawie umowy o pracę traktowane będzie jako </w:t>
      </w:r>
      <w:r w:rsidRPr="0062756C">
        <w:rPr>
          <w:rFonts w:ascii="Arial" w:hAnsi="Arial" w:cs="Arial"/>
          <w:sz w:val="18"/>
          <w:szCs w:val="18"/>
        </w:rPr>
        <w:t xml:space="preserve">niespełnienie przez </w:t>
      </w:r>
      <w:r w:rsidRPr="0062756C">
        <w:rPr>
          <w:rFonts w:ascii="Arial" w:hAnsi="Arial" w:cs="Arial"/>
          <w:color w:val="000000"/>
          <w:sz w:val="18"/>
          <w:szCs w:val="18"/>
        </w:rPr>
        <w:t>wykonawcę lub podwykonawcę wymogu zatrudnienia na podstawie umowy o pracę osób</w:t>
      </w:r>
      <w:r w:rsidR="00CB573F" w:rsidRPr="0062756C">
        <w:rPr>
          <w:rFonts w:ascii="Arial" w:hAnsi="Arial" w:cs="Arial"/>
          <w:color w:val="000000"/>
          <w:sz w:val="18"/>
          <w:szCs w:val="18"/>
        </w:rPr>
        <w:t xml:space="preserve"> wykonujących wskazane w ust.</w:t>
      </w:r>
      <w:r w:rsidRPr="0062756C">
        <w:rPr>
          <w:rFonts w:ascii="Arial" w:hAnsi="Arial" w:cs="Arial"/>
          <w:color w:val="000000"/>
          <w:sz w:val="18"/>
          <w:szCs w:val="18"/>
        </w:rPr>
        <w:t xml:space="preserve"> 1 czynności. </w:t>
      </w:r>
    </w:p>
    <w:p w14:paraId="767B2D25" w14:textId="77777777" w:rsidR="00BC0993" w:rsidRPr="0062756C" w:rsidRDefault="00BC0993" w:rsidP="00697BC4">
      <w:pPr>
        <w:pStyle w:val="Akapitzlist"/>
        <w:spacing w:after="0" w:line="240" w:lineRule="auto"/>
        <w:ind w:left="284"/>
        <w:jc w:val="both"/>
        <w:rPr>
          <w:rFonts w:ascii="Arial" w:hAnsi="Arial" w:cs="Arial"/>
          <w:sz w:val="18"/>
          <w:szCs w:val="18"/>
        </w:rPr>
      </w:pPr>
    </w:p>
    <w:p w14:paraId="3DD2F88E" w14:textId="32172385" w:rsidR="00BC0993" w:rsidRDefault="00D80F67" w:rsidP="00BC0993">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color w:val="000000"/>
          <w:sz w:val="18"/>
          <w:szCs w:val="18"/>
        </w:rPr>
        <w:t xml:space="preserve">W przypadku uzasadnionych wątpliwości co do przestrzegania prawa pracy </w:t>
      </w:r>
      <w:r w:rsidR="00CB573F" w:rsidRPr="00697BC4">
        <w:rPr>
          <w:rFonts w:ascii="Arial" w:hAnsi="Arial" w:cs="Arial"/>
          <w:color w:val="000000"/>
          <w:sz w:val="18"/>
          <w:szCs w:val="18"/>
        </w:rPr>
        <w:t>przez wykonawcę</w:t>
      </w:r>
      <w:r w:rsidRPr="00697BC4">
        <w:rPr>
          <w:rFonts w:ascii="Arial" w:hAnsi="Arial" w:cs="Arial"/>
          <w:color w:val="000000"/>
          <w:sz w:val="18"/>
          <w:szCs w:val="18"/>
        </w:rPr>
        <w:t xml:space="preserve">, </w:t>
      </w:r>
      <w:r w:rsidR="00BF26A9" w:rsidRPr="00697BC4">
        <w:rPr>
          <w:rFonts w:ascii="Arial" w:hAnsi="Arial" w:cs="Arial"/>
          <w:color w:val="000000"/>
          <w:sz w:val="18"/>
          <w:szCs w:val="18"/>
        </w:rPr>
        <w:t>Z</w:t>
      </w:r>
      <w:r w:rsidRPr="00697BC4">
        <w:rPr>
          <w:rFonts w:ascii="Arial" w:hAnsi="Arial" w:cs="Arial"/>
          <w:color w:val="000000"/>
          <w:sz w:val="18"/>
          <w:szCs w:val="18"/>
        </w:rPr>
        <w:t>amawiający może zwrócić się o przeprowadzenie kontroli przez Państwową</w:t>
      </w:r>
      <w:r w:rsidRPr="00697BC4">
        <w:rPr>
          <w:rFonts w:ascii="Arial" w:hAnsi="Arial" w:cs="Arial"/>
          <w:sz w:val="18"/>
          <w:szCs w:val="18"/>
        </w:rPr>
        <w:t xml:space="preserve"> Inspekcję Pracy.</w:t>
      </w:r>
    </w:p>
    <w:p w14:paraId="671CBDF4" w14:textId="77777777" w:rsidR="00BC0993" w:rsidRPr="00697BC4" w:rsidRDefault="00BC0993" w:rsidP="00697BC4">
      <w:pPr>
        <w:pStyle w:val="Akapitzlist"/>
        <w:spacing w:after="0" w:line="240" w:lineRule="auto"/>
        <w:ind w:left="284"/>
        <w:jc w:val="both"/>
        <w:rPr>
          <w:rFonts w:ascii="Arial" w:hAnsi="Arial" w:cs="Arial"/>
          <w:sz w:val="18"/>
          <w:szCs w:val="18"/>
        </w:rPr>
      </w:pPr>
    </w:p>
    <w:p w14:paraId="11605EBD" w14:textId="7AEA93B6" w:rsidR="00BC0993" w:rsidRDefault="00FD615C" w:rsidP="00BC0993">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 xml:space="preserve">Pracownicy Wykonawcy, czynnie uczestniczący w wykonywaniu usługi, w zakresie ochrony imprez masowych, podlegają bezpośrednio pracownikowi wyznaczonemu przez Wykonawcę (kierownikowi do spraw bezpieczeństwa). </w:t>
      </w:r>
    </w:p>
    <w:p w14:paraId="2DDB635B" w14:textId="77777777" w:rsidR="00BC0993" w:rsidRDefault="00BC0993" w:rsidP="00697BC4">
      <w:pPr>
        <w:pStyle w:val="Akapitzlist"/>
        <w:spacing w:after="0" w:line="240" w:lineRule="auto"/>
        <w:ind w:left="284"/>
        <w:jc w:val="both"/>
        <w:rPr>
          <w:rFonts w:ascii="Arial" w:hAnsi="Arial" w:cs="Arial"/>
          <w:sz w:val="18"/>
          <w:szCs w:val="18"/>
        </w:rPr>
      </w:pPr>
    </w:p>
    <w:p w14:paraId="3B0BA847" w14:textId="6AF1EB6F" w:rsidR="00BC0993" w:rsidRDefault="0062756C" w:rsidP="00BC0993">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Pracownicy wykonawcy czynnie uczestniczący w wykonywaniu usługi, zobowiązani są do zachowania w tajemnicy i nie przekazywania osobom trzecim jakichkolwiek informacji powziętych  w toku realizacji usługi i z nią związanych, a w szczególności określających tryb i zasady zachowania bezpieczeństwa, sił i środków służby porządkowej, kodów i procedur alarmowych.</w:t>
      </w:r>
    </w:p>
    <w:p w14:paraId="1D506F30" w14:textId="77777777" w:rsidR="00BC0993" w:rsidRPr="00697BC4" w:rsidRDefault="00BC0993" w:rsidP="00697BC4">
      <w:pPr>
        <w:pStyle w:val="Akapitzlist"/>
        <w:spacing w:after="0" w:line="240" w:lineRule="auto"/>
        <w:ind w:left="284"/>
        <w:jc w:val="both"/>
        <w:rPr>
          <w:rFonts w:ascii="Arial" w:hAnsi="Arial" w:cs="Arial"/>
          <w:sz w:val="18"/>
          <w:szCs w:val="18"/>
        </w:rPr>
      </w:pPr>
    </w:p>
    <w:p w14:paraId="55F57D23" w14:textId="77777777" w:rsidR="00FD615C" w:rsidRPr="00697BC4" w:rsidRDefault="00FD615C" w:rsidP="00697BC4">
      <w:pPr>
        <w:pStyle w:val="Akapitzlist"/>
        <w:numPr>
          <w:ilvl w:val="0"/>
          <w:numId w:val="34"/>
        </w:numPr>
        <w:spacing w:after="0" w:line="240" w:lineRule="auto"/>
        <w:ind w:left="284" w:hanging="284"/>
        <w:jc w:val="both"/>
        <w:rPr>
          <w:rFonts w:ascii="Arial" w:hAnsi="Arial" w:cs="Arial"/>
          <w:sz w:val="18"/>
          <w:szCs w:val="18"/>
        </w:rPr>
      </w:pPr>
      <w:r w:rsidRPr="00697BC4">
        <w:rPr>
          <w:rFonts w:ascii="Arial" w:hAnsi="Arial" w:cs="Arial"/>
          <w:sz w:val="18"/>
          <w:szCs w:val="18"/>
        </w:rPr>
        <w:t>Pracownicy Wykonawcy zobowiązani będą do przestrzegania regulaminów i zarządzeń, obowiązujących u Zamawiającego, jak również zobowiązani będą do wykonywania poleceń Zamawiającego, w zakresie wykonywania niniejszej umowy.</w:t>
      </w:r>
    </w:p>
    <w:p w14:paraId="45CE7950" w14:textId="77777777" w:rsidR="00FD615C" w:rsidRDefault="00FD615C" w:rsidP="000B33D2">
      <w:pPr>
        <w:widowControl w:val="0"/>
        <w:overflowPunct w:val="0"/>
        <w:autoSpaceDE w:val="0"/>
        <w:autoSpaceDN w:val="0"/>
        <w:adjustRightInd w:val="0"/>
        <w:spacing w:after="0" w:line="240" w:lineRule="auto"/>
        <w:ind w:right="20"/>
        <w:jc w:val="both"/>
        <w:rPr>
          <w:rFonts w:ascii="Arial" w:hAnsi="Arial" w:cs="Arial"/>
          <w:sz w:val="18"/>
          <w:szCs w:val="18"/>
        </w:rPr>
      </w:pPr>
    </w:p>
    <w:p w14:paraId="1D10C47C" w14:textId="77777777" w:rsidR="00FD615C" w:rsidRDefault="00FD615C" w:rsidP="000B33D2">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8"/>
          <w:szCs w:val="18"/>
        </w:rPr>
        <w:t>§ 8</w:t>
      </w:r>
    </w:p>
    <w:p w14:paraId="274E9B65" w14:textId="77777777" w:rsidR="00FD615C" w:rsidRDefault="00FD615C" w:rsidP="000B33D2">
      <w:pPr>
        <w:widowControl w:val="0"/>
        <w:autoSpaceDE w:val="0"/>
        <w:autoSpaceDN w:val="0"/>
        <w:adjustRightInd w:val="0"/>
        <w:spacing w:after="0" w:line="240" w:lineRule="auto"/>
        <w:ind w:left="3807"/>
        <w:rPr>
          <w:rFonts w:ascii="Times New Roman" w:hAnsi="Times New Roman" w:cs="Times New Roman"/>
          <w:sz w:val="24"/>
          <w:szCs w:val="24"/>
        </w:rPr>
      </w:pPr>
      <w:r>
        <w:rPr>
          <w:rFonts w:ascii="Arial" w:hAnsi="Arial" w:cs="Arial"/>
          <w:b/>
          <w:bCs/>
          <w:sz w:val="18"/>
          <w:szCs w:val="18"/>
        </w:rPr>
        <w:t>Zakres odpowiedzialności</w:t>
      </w:r>
    </w:p>
    <w:p w14:paraId="0DAC3D13"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23AFAB0A" w14:textId="77777777"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Odpowiedzialność Wykonawcy z tytułu poniesionej przez Zamawiającego szkody w mieniu, znajdującym się w chronionych przez Wykonawcę obiektach Zamawiającego, wynikłej z niewykonania lub nieprawidłowego wykonania obowiązków Wykonawcy kształtować się będzie na zasadzie ryzyka. </w:t>
      </w:r>
    </w:p>
    <w:p w14:paraId="25416DC2"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5A1C7E1F" w14:textId="1E6025DD"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Wykonawca zobowiązuje się do starannego wykonywania obowiązków, wymienionych w </w:t>
      </w:r>
      <w:r w:rsidRPr="00D47ED8">
        <w:rPr>
          <w:rFonts w:ascii="Arial" w:hAnsi="Arial" w:cs="Arial"/>
          <w:b/>
          <w:bCs/>
          <w:sz w:val="18"/>
          <w:szCs w:val="18"/>
        </w:rPr>
        <w:t>Załączniku nr 1</w:t>
      </w:r>
      <w:r>
        <w:rPr>
          <w:rFonts w:ascii="Arial" w:hAnsi="Arial" w:cs="Arial"/>
          <w:sz w:val="18"/>
          <w:szCs w:val="18"/>
        </w:rPr>
        <w:t xml:space="preserve"> do niniejszej umowy (</w:t>
      </w:r>
      <w:r w:rsidR="00D47ED8" w:rsidRPr="00D47ED8">
        <w:rPr>
          <w:rFonts w:ascii="Arial" w:hAnsi="Arial" w:cs="Arial"/>
          <w:b/>
          <w:bCs/>
          <w:sz w:val="18"/>
          <w:szCs w:val="18"/>
        </w:rPr>
        <w:t>Opis Przedmiotu Zamówienia</w:t>
      </w:r>
      <w:r w:rsidRPr="00D47ED8">
        <w:rPr>
          <w:rFonts w:ascii="Arial" w:hAnsi="Arial" w:cs="Arial"/>
          <w:b/>
          <w:bCs/>
          <w:sz w:val="18"/>
          <w:szCs w:val="18"/>
        </w:rPr>
        <w:t xml:space="preserve"> wraz z Wykazem posterunków służby ochrony</w:t>
      </w:r>
      <w:r w:rsidR="005929CB" w:rsidRPr="00D47ED8">
        <w:rPr>
          <w:rFonts w:ascii="Arial" w:hAnsi="Arial" w:cs="Arial"/>
          <w:b/>
          <w:bCs/>
          <w:sz w:val="18"/>
          <w:szCs w:val="18"/>
        </w:rPr>
        <w:t>, obiektów monitorowanych</w:t>
      </w:r>
      <w:r w:rsidRPr="00D47ED8">
        <w:rPr>
          <w:rFonts w:ascii="Arial" w:hAnsi="Arial" w:cs="Arial"/>
          <w:b/>
          <w:bCs/>
          <w:sz w:val="18"/>
          <w:szCs w:val="18"/>
        </w:rPr>
        <w:t xml:space="preserve"> i harmonogramem prac</w:t>
      </w:r>
      <w:r>
        <w:rPr>
          <w:rFonts w:ascii="Arial" w:hAnsi="Arial" w:cs="Arial"/>
          <w:sz w:val="18"/>
          <w:szCs w:val="18"/>
        </w:rPr>
        <w:t xml:space="preserve">). </w:t>
      </w:r>
    </w:p>
    <w:p w14:paraId="121F5284"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56AD50F7" w14:textId="77777777"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Wykonawca odpowiada za działania lub zaniechania osób, którym powierzył czynności zabezpieczenia jak za działania lub zaniechania własne. </w:t>
      </w:r>
    </w:p>
    <w:p w14:paraId="52080AB7"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98FF968" w14:textId="77777777"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Wykonawca odpowiada za staranne przestrzeganie przez te osoby zakresu obowiązków wynikających z § 9 niniejszej umowy. </w:t>
      </w:r>
    </w:p>
    <w:p w14:paraId="435FC5FA"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4C3ACE54"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70A4370" w14:textId="77777777"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Wykonawca nie jest odpowiedzialny za niewykonanie albo nienależyte wykonanie niniejszej umowy spowodowane siłą wyższą, co oznacza okoliczności o nadzwyczajnym charakterze i pozostające poza kontrolą wykonawcy. </w:t>
      </w:r>
    </w:p>
    <w:p w14:paraId="2FC9C7C7"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6B01D796" w14:textId="77777777" w:rsidR="00FD615C" w:rsidRDefault="00FD615C" w:rsidP="000B33D2">
      <w:pPr>
        <w:widowControl w:val="0"/>
        <w:numPr>
          <w:ilvl w:val="0"/>
          <w:numId w:val="14"/>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Wykonawca może powołać się na siłę wyższą pod warunkiem, że bezzwłocznie pisemnie powiadomi Zamawiającego o zaistniałych nadzwyczajnych okolicznościach. </w:t>
      </w:r>
    </w:p>
    <w:p w14:paraId="40B87B78" w14:textId="77777777" w:rsidR="00FD615C" w:rsidRDefault="00FD615C" w:rsidP="000B33D2">
      <w:pPr>
        <w:widowControl w:val="0"/>
        <w:overflowPunct w:val="0"/>
        <w:autoSpaceDE w:val="0"/>
        <w:autoSpaceDN w:val="0"/>
        <w:adjustRightInd w:val="0"/>
        <w:spacing w:after="0" w:line="240" w:lineRule="auto"/>
        <w:ind w:left="3947" w:right="3940" w:firstLine="862"/>
        <w:rPr>
          <w:rFonts w:ascii="Arial" w:hAnsi="Arial" w:cs="Arial"/>
          <w:b/>
          <w:bCs/>
          <w:sz w:val="18"/>
          <w:szCs w:val="18"/>
        </w:rPr>
      </w:pPr>
    </w:p>
    <w:p w14:paraId="00658CAE" w14:textId="77777777" w:rsidR="00FD615C" w:rsidRDefault="00FD615C" w:rsidP="000B33D2">
      <w:pPr>
        <w:widowControl w:val="0"/>
        <w:overflowPunct w:val="0"/>
        <w:autoSpaceDE w:val="0"/>
        <w:autoSpaceDN w:val="0"/>
        <w:adjustRightInd w:val="0"/>
        <w:spacing w:after="0" w:line="240" w:lineRule="auto"/>
        <w:ind w:left="3947" w:right="3940" w:firstLine="862"/>
        <w:rPr>
          <w:rFonts w:ascii="Times New Roman" w:hAnsi="Times New Roman" w:cs="Times New Roman"/>
          <w:sz w:val="24"/>
          <w:szCs w:val="24"/>
        </w:rPr>
      </w:pPr>
      <w:r>
        <w:rPr>
          <w:rFonts w:ascii="Arial" w:hAnsi="Arial" w:cs="Arial"/>
          <w:b/>
          <w:bCs/>
          <w:sz w:val="18"/>
          <w:szCs w:val="18"/>
        </w:rPr>
        <w:t>§ 9 Obowiązki Wykonawcy</w:t>
      </w:r>
    </w:p>
    <w:p w14:paraId="52D299C5"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461FAFF" w14:textId="77777777" w:rsidR="00FD615C" w:rsidRDefault="00FD615C" w:rsidP="000B33D2">
      <w:pPr>
        <w:widowControl w:val="0"/>
        <w:numPr>
          <w:ilvl w:val="0"/>
          <w:numId w:val="15"/>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Wykonawca w toku wykonywania przedmiotu niniejszej umowy zobowiązuje się postępować z należytą starannością i zgodnie z obowiązującymi przepisami. </w:t>
      </w:r>
    </w:p>
    <w:p w14:paraId="6DE70E75"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5422883A" w14:textId="4BB7CFE2" w:rsidR="00FD615C" w:rsidRPr="004254F5" w:rsidRDefault="00FD615C" w:rsidP="000B33D2">
      <w:pPr>
        <w:widowControl w:val="0"/>
        <w:numPr>
          <w:ilvl w:val="0"/>
          <w:numId w:val="15"/>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 xml:space="preserve">Zakres obowiązków Wykonawcy zawiera </w:t>
      </w:r>
      <w:r w:rsidRPr="004254F5">
        <w:rPr>
          <w:rFonts w:ascii="Arial" w:hAnsi="Arial" w:cs="Arial"/>
          <w:b/>
          <w:bCs/>
          <w:sz w:val="18"/>
          <w:szCs w:val="18"/>
        </w:rPr>
        <w:t>Załącznik nr 1</w:t>
      </w:r>
      <w:r w:rsidRPr="004254F5">
        <w:rPr>
          <w:rFonts w:ascii="Arial" w:hAnsi="Arial" w:cs="Arial"/>
          <w:sz w:val="18"/>
          <w:szCs w:val="18"/>
        </w:rPr>
        <w:t xml:space="preserve"> do niniejszej umowy (</w:t>
      </w:r>
      <w:r w:rsidR="00D47ED8" w:rsidRPr="004254F5">
        <w:rPr>
          <w:rFonts w:ascii="Arial" w:hAnsi="Arial" w:cs="Arial"/>
          <w:i/>
          <w:iCs/>
          <w:sz w:val="18"/>
          <w:szCs w:val="18"/>
        </w:rPr>
        <w:t>Opis Przedmiotu Zamówienia</w:t>
      </w:r>
      <w:r w:rsidRPr="004254F5">
        <w:rPr>
          <w:rFonts w:ascii="Arial" w:hAnsi="Arial" w:cs="Arial"/>
          <w:i/>
          <w:iCs/>
          <w:sz w:val="18"/>
          <w:szCs w:val="18"/>
        </w:rPr>
        <w:t xml:space="preserve"> wraz</w:t>
      </w:r>
      <w:r w:rsidRPr="004254F5">
        <w:rPr>
          <w:rFonts w:ascii="Arial" w:hAnsi="Arial" w:cs="Arial"/>
          <w:sz w:val="18"/>
          <w:szCs w:val="18"/>
        </w:rPr>
        <w:t xml:space="preserve"> </w:t>
      </w:r>
      <w:r w:rsidRPr="004254F5">
        <w:rPr>
          <w:rFonts w:ascii="Arial" w:hAnsi="Arial" w:cs="Arial"/>
          <w:i/>
          <w:iCs/>
          <w:sz w:val="18"/>
          <w:szCs w:val="18"/>
        </w:rPr>
        <w:t>z Wykazem posterunków służby ochrony</w:t>
      </w:r>
      <w:r w:rsidR="005E2EAE" w:rsidRPr="004254F5">
        <w:rPr>
          <w:rFonts w:ascii="Arial" w:hAnsi="Arial" w:cs="Arial"/>
          <w:i/>
          <w:iCs/>
          <w:sz w:val="18"/>
          <w:szCs w:val="18"/>
        </w:rPr>
        <w:t>, obiektów monitorowanych</w:t>
      </w:r>
      <w:r w:rsidRPr="004254F5">
        <w:rPr>
          <w:rFonts w:ascii="Arial" w:hAnsi="Arial" w:cs="Arial"/>
          <w:i/>
          <w:iCs/>
          <w:sz w:val="18"/>
          <w:szCs w:val="18"/>
        </w:rPr>
        <w:t xml:space="preserve"> i harmonogramem prac</w:t>
      </w:r>
      <w:r w:rsidRPr="004254F5">
        <w:rPr>
          <w:rFonts w:ascii="Arial" w:hAnsi="Arial" w:cs="Arial"/>
          <w:sz w:val="18"/>
          <w:szCs w:val="18"/>
        </w:rPr>
        <w:t>). Wykonawca dodatkowo obowiązany będzie</w:t>
      </w:r>
      <w:r w:rsidRPr="004254F5">
        <w:rPr>
          <w:rFonts w:ascii="Arial" w:hAnsi="Arial" w:cs="Arial"/>
          <w:i/>
          <w:iCs/>
          <w:sz w:val="18"/>
          <w:szCs w:val="18"/>
        </w:rPr>
        <w:t xml:space="preserve"> </w:t>
      </w:r>
      <w:r w:rsidRPr="004254F5">
        <w:rPr>
          <w:rFonts w:ascii="Arial" w:hAnsi="Arial" w:cs="Arial"/>
          <w:sz w:val="18"/>
          <w:szCs w:val="18"/>
        </w:rPr>
        <w:t xml:space="preserve">stosować się do poleceń i zaleceń Zamawiającego co do sposobu wykonywania umowy. </w:t>
      </w:r>
    </w:p>
    <w:p w14:paraId="34C5796B" w14:textId="43AB517A" w:rsidR="00513945" w:rsidRPr="004254F5" w:rsidRDefault="00513945" w:rsidP="000B33D2">
      <w:pPr>
        <w:widowControl w:val="0"/>
        <w:numPr>
          <w:ilvl w:val="0"/>
          <w:numId w:val="15"/>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Monitoring sygnałów lokalnego systemu alarmowego odbywa się w systemie całodobowym. Interwencja zostanie podjęta w godzinach 22:00 – 6:00 w czasie do 10 minut. Czas podjęcia interwencji w godzinach 6:00-22:00 może ulec przedłużeniu do maksymalnie 15 minut.</w:t>
      </w:r>
    </w:p>
    <w:p w14:paraId="1E619681" w14:textId="77777777" w:rsidR="003977F2" w:rsidRPr="004254F5" w:rsidRDefault="003977F2" w:rsidP="003977F2">
      <w:pPr>
        <w:widowControl w:val="0"/>
        <w:overflowPunct w:val="0"/>
        <w:autoSpaceDE w:val="0"/>
        <w:autoSpaceDN w:val="0"/>
        <w:adjustRightInd w:val="0"/>
        <w:spacing w:after="0" w:line="240" w:lineRule="auto"/>
        <w:ind w:left="287"/>
        <w:jc w:val="both"/>
        <w:rPr>
          <w:rFonts w:ascii="Arial" w:hAnsi="Arial" w:cs="Arial"/>
          <w:sz w:val="18"/>
          <w:szCs w:val="18"/>
        </w:rPr>
      </w:pPr>
    </w:p>
    <w:p w14:paraId="7DD10AF2" w14:textId="2BE08877" w:rsidR="00513945" w:rsidRPr="004254F5" w:rsidRDefault="00513945" w:rsidP="000B33D2">
      <w:pPr>
        <w:widowControl w:val="0"/>
        <w:numPr>
          <w:ilvl w:val="0"/>
          <w:numId w:val="15"/>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sidRPr="004254F5">
        <w:rPr>
          <w:rFonts w:ascii="Arial" w:hAnsi="Arial" w:cs="Arial"/>
          <w:sz w:val="18"/>
          <w:szCs w:val="18"/>
        </w:rPr>
        <w:t>Wykonawca zobowiązuje się rejestrować sygnały z lokalnego systemu alarmowego</w:t>
      </w:r>
      <w:r w:rsidR="00001BFF" w:rsidRPr="004254F5">
        <w:rPr>
          <w:rFonts w:ascii="Arial" w:hAnsi="Arial" w:cs="Arial"/>
          <w:sz w:val="18"/>
          <w:szCs w:val="18"/>
        </w:rPr>
        <w:t xml:space="preserve">. </w:t>
      </w:r>
      <w:r w:rsidR="009B46D3" w:rsidRPr="004254F5">
        <w:rPr>
          <w:rFonts w:ascii="Arial" w:hAnsi="Arial" w:cs="Arial"/>
          <w:sz w:val="18"/>
          <w:szCs w:val="18"/>
        </w:rPr>
        <w:t>Wykonawca zobowiązuje się rejestrować wszelkie informacje przekazane odbiorcom wymienionym w wykazie. Wykonawca zobowiązuje s</w:t>
      </w:r>
      <w:r w:rsidR="004144A2" w:rsidRPr="004254F5">
        <w:rPr>
          <w:rFonts w:ascii="Arial" w:hAnsi="Arial" w:cs="Arial"/>
          <w:sz w:val="18"/>
          <w:szCs w:val="18"/>
        </w:rPr>
        <w:t>ię</w:t>
      </w:r>
      <w:r w:rsidR="009B46D3" w:rsidRPr="004254F5">
        <w:rPr>
          <w:rFonts w:ascii="Arial" w:hAnsi="Arial" w:cs="Arial"/>
          <w:sz w:val="18"/>
          <w:szCs w:val="18"/>
        </w:rPr>
        <w:t xml:space="preserve"> także udostępnić Zamawiającemu wyciąg z odpowiednich rejestrów</w:t>
      </w:r>
      <w:r w:rsidR="004144A2" w:rsidRPr="004254F5">
        <w:rPr>
          <w:rFonts w:ascii="Arial" w:hAnsi="Arial" w:cs="Arial"/>
          <w:sz w:val="18"/>
          <w:szCs w:val="18"/>
        </w:rPr>
        <w:t xml:space="preserve"> na każde żądanie Zamawiającego.</w:t>
      </w:r>
    </w:p>
    <w:p w14:paraId="6B508644" w14:textId="77777777" w:rsidR="003977F2" w:rsidRPr="004254F5" w:rsidRDefault="003977F2" w:rsidP="003977F2">
      <w:pPr>
        <w:widowControl w:val="0"/>
        <w:overflowPunct w:val="0"/>
        <w:autoSpaceDE w:val="0"/>
        <w:autoSpaceDN w:val="0"/>
        <w:adjustRightInd w:val="0"/>
        <w:spacing w:after="0" w:line="240" w:lineRule="auto"/>
        <w:jc w:val="both"/>
        <w:rPr>
          <w:rFonts w:ascii="Arial" w:hAnsi="Arial" w:cs="Arial"/>
          <w:sz w:val="18"/>
          <w:szCs w:val="18"/>
        </w:rPr>
      </w:pPr>
    </w:p>
    <w:p w14:paraId="67ED1E23" w14:textId="77777777" w:rsidR="003977F2" w:rsidRPr="004254F5" w:rsidRDefault="003721CA" w:rsidP="000B33D2">
      <w:pPr>
        <w:widowControl w:val="0"/>
        <w:numPr>
          <w:ilvl w:val="0"/>
          <w:numId w:val="15"/>
        </w:numPr>
        <w:tabs>
          <w:tab w:val="clear" w:pos="720"/>
        </w:tabs>
        <w:overflowPunct w:val="0"/>
        <w:autoSpaceDE w:val="0"/>
        <w:autoSpaceDN w:val="0"/>
        <w:adjustRightInd w:val="0"/>
        <w:spacing w:after="0" w:line="240" w:lineRule="auto"/>
        <w:ind w:left="284"/>
        <w:jc w:val="both"/>
        <w:rPr>
          <w:rFonts w:ascii="Arial" w:hAnsi="Arial" w:cs="Arial"/>
          <w:sz w:val="18"/>
          <w:szCs w:val="18"/>
        </w:rPr>
      </w:pPr>
      <w:r w:rsidRPr="004254F5">
        <w:rPr>
          <w:rFonts w:ascii="Arial" w:hAnsi="Arial" w:cs="Arial"/>
          <w:sz w:val="18"/>
          <w:szCs w:val="18"/>
        </w:rPr>
        <w:t>Wykonawca zobowiązuje się informować Zamawiającego o wszelkich zauważonych anomaliach w funkcjonowaniu lokalnego systemu alarmowego niezwłocznie, tj. w terminie nie dłuższym niż 1 dzień od dnia wystąpienia w/w anomalii, z zastrzeżeniem, że w przypadku gdy Wykonawca nie poinformuje o powyższym fakcie Zamawiającego będzie ponosił odpowiedzialność za szkodę wynikłą z tego tytułu i w żadnym razie nie będzie uprawniony do zwolnienia się od odpowiedzialności w związku z niesprawnością systemu alarmowego.</w:t>
      </w:r>
    </w:p>
    <w:p w14:paraId="386D183F" w14:textId="00CA3202" w:rsidR="003721CA" w:rsidRPr="004254F5" w:rsidRDefault="003721CA" w:rsidP="003977F2">
      <w:pPr>
        <w:widowControl w:val="0"/>
        <w:overflowPunct w:val="0"/>
        <w:autoSpaceDE w:val="0"/>
        <w:autoSpaceDN w:val="0"/>
        <w:adjustRightInd w:val="0"/>
        <w:spacing w:after="0" w:line="240" w:lineRule="auto"/>
        <w:ind w:left="284"/>
        <w:jc w:val="both"/>
        <w:rPr>
          <w:rFonts w:ascii="Arial" w:hAnsi="Arial" w:cs="Arial"/>
          <w:sz w:val="18"/>
          <w:szCs w:val="18"/>
        </w:rPr>
      </w:pPr>
    </w:p>
    <w:p w14:paraId="158A8390" w14:textId="04777A64" w:rsidR="005D14F1" w:rsidRPr="004254F5" w:rsidRDefault="005D14F1" w:rsidP="000B33D2">
      <w:pPr>
        <w:widowControl w:val="0"/>
        <w:numPr>
          <w:ilvl w:val="0"/>
          <w:numId w:val="15"/>
        </w:numPr>
        <w:tabs>
          <w:tab w:val="clear" w:pos="720"/>
        </w:tabs>
        <w:overflowPunct w:val="0"/>
        <w:autoSpaceDE w:val="0"/>
        <w:autoSpaceDN w:val="0"/>
        <w:adjustRightInd w:val="0"/>
        <w:spacing w:after="0" w:line="240" w:lineRule="auto"/>
        <w:ind w:left="284"/>
        <w:jc w:val="both"/>
        <w:rPr>
          <w:rFonts w:ascii="Arial" w:hAnsi="Arial" w:cs="Arial"/>
          <w:sz w:val="18"/>
          <w:szCs w:val="18"/>
        </w:rPr>
      </w:pPr>
      <w:r w:rsidRPr="004254F5">
        <w:rPr>
          <w:rFonts w:ascii="Arial" w:hAnsi="Arial" w:cs="Arial"/>
          <w:b/>
          <w:bCs/>
          <w:sz w:val="18"/>
          <w:szCs w:val="18"/>
        </w:rPr>
        <w:t>Załącznik nr 4</w:t>
      </w:r>
      <w:r w:rsidRPr="004254F5">
        <w:rPr>
          <w:rFonts w:ascii="Arial" w:hAnsi="Arial" w:cs="Arial"/>
          <w:sz w:val="18"/>
          <w:szCs w:val="18"/>
        </w:rPr>
        <w:t xml:space="preserve"> do Umowy stanowi </w:t>
      </w:r>
      <w:r w:rsidRPr="004254F5">
        <w:rPr>
          <w:rFonts w:ascii="Arial" w:hAnsi="Arial" w:cs="Arial"/>
          <w:b/>
          <w:bCs/>
          <w:sz w:val="18"/>
          <w:szCs w:val="18"/>
        </w:rPr>
        <w:t>Karta/-y Zlecenia Monitoringu</w:t>
      </w:r>
      <w:r w:rsidRPr="004254F5">
        <w:rPr>
          <w:rFonts w:ascii="Arial" w:hAnsi="Arial" w:cs="Arial"/>
          <w:sz w:val="18"/>
          <w:szCs w:val="18"/>
        </w:rPr>
        <w:t xml:space="preserve"> według wzoru obowiązującego u Wykonawcy zawierająca dane potrzebne Wykonawcy do należytego wykonania usługi rejestracji sygnału z lokalnego systemu alarmowego, takie jak: wskazanie obiektu, wykaz osób odpowiedzialnych za obiekt, które należy zawiadomić o każdej interwencji, wykaz osób uprawnionych do załączania i wyłączania systemu alarmowego, rodzaj toru transmisji sygnałów z systemu alarmowego, wykaz zdarzeń systemu alarmowego monitorowanych z obiektu.</w:t>
      </w:r>
    </w:p>
    <w:p w14:paraId="769EF19E" w14:textId="77777777" w:rsidR="003977F2" w:rsidRPr="005D14F1" w:rsidRDefault="003977F2" w:rsidP="003977F2">
      <w:pPr>
        <w:widowControl w:val="0"/>
        <w:overflowPunct w:val="0"/>
        <w:autoSpaceDE w:val="0"/>
        <w:autoSpaceDN w:val="0"/>
        <w:adjustRightInd w:val="0"/>
        <w:spacing w:after="0" w:line="240" w:lineRule="auto"/>
        <w:jc w:val="both"/>
        <w:rPr>
          <w:rFonts w:ascii="Arial" w:hAnsi="Arial" w:cs="Arial"/>
          <w:sz w:val="18"/>
          <w:szCs w:val="18"/>
          <w:highlight w:val="yellow"/>
        </w:rPr>
      </w:pPr>
    </w:p>
    <w:p w14:paraId="4BD0FE4C" w14:textId="79EE6908"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W zakresie ochrony imprez masowych organizowanych przez Zamawiającego, Wykonawca zobowiązuje się dokumentować za pomocą urządzeń rejestrujących obraz i dźwięk lub w formie notatki służbowej przebieg czynności określonych w Rozporządzeniu Ministra Spraw Wewnętrznych i Administracji z dnia 10 stycznia 2011 roku w sprawie sposobów utrwalania przebiegu imprezy masowej (Dz. U. z </w:t>
      </w:r>
      <w:r w:rsidR="003977F2">
        <w:rPr>
          <w:rFonts w:ascii="Arial" w:hAnsi="Arial" w:cs="Arial"/>
          <w:sz w:val="18"/>
          <w:szCs w:val="18"/>
        </w:rPr>
        <w:t xml:space="preserve"> </w:t>
      </w:r>
      <w:r>
        <w:rPr>
          <w:rFonts w:ascii="Arial" w:hAnsi="Arial" w:cs="Arial"/>
          <w:sz w:val="18"/>
          <w:szCs w:val="18"/>
        </w:rPr>
        <w:t>2011r. nr 16, poz.</w:t>
      </w:r>
      <w:r w:rsidR="003977F2">
        <w:rPr>
          <w:rFonts w:ascii="Arial" w:hAnsi="Arial" w:cs="Arial"/>
          <w:sz w:val="18"/>
          <w:szCs w:val="18"/>
        </w:rPr>
        <w:t xml:space="preserve"> </w:t>
      </w:r>
      <w:r>
        <w:rPr>
          <w:rFonts w:ascii="Arial" w:hAnsi="Arial" w:cs="Arial"/>
          <w:sz w:val="18"/>
          <w:szCs w:val="18"/>
        </w:rPr>
        <w:t xml:space="preserve">73 z </w:t>
      </w:r>
      <w:proofErr w:type="spellStart"/>
      <w:r>
        <w:rPr>
          <w:rFonts w:ascii="Arial" w:hAnsi="Arial" w:cs="Arial"/>
          <w:sz w:val="18"/>
          <w:szCs w:val="18"/>
        </w:rPr>
        <w:t>późń</w:t>
      </w:r>
      <w:proofErr w:type="spellEnd"/>
      <w:r>
        <w:rPr>
          <w:rFonts w:ascii="Arial" w:hAnsi="Arial" w:cs="Arial"/>
          <w:sz w:val="18"/>
          <w:szCs w:val="18"/>
        </w:rPr>
        <w:t xml:space="preserve">. zm.). </w:t>
      </w:r>
    </w:p>
    <w:p w14:paraId="2BB892A9"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62DF2A32" w14:textId="77777777" w:rsidR="00FD615C" w:rsidRPr="00645F01" w:rsidRDefault="00FD615C" w:rsidP="004254F5">
      <w:pPr>
        <w:widowControl w:val="0"/>
        <w:numPr>
          <w:ilvl w:val="0"/>
          <w:numId w:val="15"/>
        </w:numPr>
        <w:overflowPunct w:val="0"/>
        <w:autoSpaceDE w:val="0"/>
        <w:autoSpaceDN w:val="0"/>
        <w:adjustRightInd w:val="0"/>
        <w:spacing w:after="0" w:line="240" w:lineRule="auto"/>
        <w:ind w:left="284" w:hanging="284"/>
        <w:jc w:val="both"/>
        <w:rPr>
          <w:rFonts w:ascii="Arial" w:hAnsi="Arial" w:cs="Arial"/>
          <w:sz w:val="18"/>
          <w:szCs w:val="18"/>
        </w:rPr>
      </w:pPr>
      <w:r>
        <w:rPr>
          <w:rFonts w:ascii="Arial" w:hAnsi="Arial" w:cs="Arial"/>
          <w:sz w:val="18"/>
          <w:szCs w:val="18"/>
        </w:rPr>
        <w:t xml:space="preserve">W zakresie ochrony imprez masowych organizowanych przez Zamawiającego, Wykonawca zobowiązuje się do przygotowania w terminie najpóźniej do 30 dni przed planowaną imprezą masową planu ochrony imprezy masowej, który po zaakceptowaniu przez Zamawiającego zostanie złożony na Policję w celu uzyskania stosownych zgód i pozwoleń na organizację takiej imprezy. Wynagrodzenie za opracowanie planu ochrony wliczone zostało do wynagrodzenia określonego w § 4 ust. 5 powyżej. W przypadku gdy Wykonawca nie opracuje planu ochrony imprezy masowej, względnie opracowany przez niego plan nie zostanie zaakceptowany przez Zamawiającego lub Policję, to Zamawiający uprawniony będzie do zlecenia jego wykonania profesjonalnemu podmiotowi trzeciemu na koszt i ryzyko </w:t>
      </w:r>
      <w:r w:rsidRPr="00645F01">
        <w:rPr>
          <w:rFonts w:ascii="Arial" w:hAnsi="Arial" w:cs="Arial"/>
          <w:sz w:val="18"/>
          <w:szCs w:val="18"/>
        </w:rPr>
        <w:t xml:space="preserve">Wykonawcy. </w:t>
      </w:r>
    </w:p>
    <w:p w14:paraId="2662A0F9"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30C63E02" w14:textId="77777777"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Obowiązki Wykonawcy zostaną uszczegółowione w opracowanej przez strony instrukcji ochrony obiektu, z zastrzeżeniem, że w przypadku gdy strony nie uzgodnią wspólnej wersji takiej instrukcji w terminie 1 miesiąca od dnia zawarcia umowy, to Zamawiający uprawniony będzie do sporządzenia instrukcji ochrony i przekazania jej Wykonawcy do wykonania – przy czym Zamawiający uprawniony będzie do obciążania Wykonawcy kosztami wykonania takiej </w:t>
      </w:r>
      <w:r>
        <w:rPr>
          <w:rFonts w:ascii="Arial" w:hAnsi="Arial" w:cs="Arial"/>
          <w:sz w:val="18"/>
          <w:szCs w:val="18"/>
        </w:rPr>
        <w:lastRenderedPageBreak/>
        <w:t xml:space="preserve">instrukcji. </w:t>
      </w:r>
    </w:p>
    <w:p w14:paraId="4045AC7E"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4BF7287A" w14:textId="77777777"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Każdorazowo w przypadku gdy zaistnieją okoliczności stwarzające zagrożenie dla życia lub zdrowia ludzi, bądź też dla mienia zgromadzonego w obiekcie chronionym, czy też dla samego obiektu chronionego, Wykonawca zobowiązany jest niezwłocznie – tj. w czasie nie dłuższym niż 10 minut poinformować o tym właściwe służby (Policje, Staż Pożarną, Staż Miejską, Pogotowie itp.), wezwać grupę interwencyjną Wykonawcy, jak również poinformować o tym Zamawiającego. Do czasu przyjazdu gr</w:t>
      </w:r>
      <w:r w:rsidR="00645F01">
        <w:rPr>
          <w:rFonts w:ascii="Arial" w:hAnsi="Arial" w:cs="Arial"/>
          <w:sz w:val="18"/>
          <w:szCs w:val="18"/>
        </w:rPr>
        <w:t>up</w:t>
      </w:r>
      <w:r>
        <w:rPr>
          <w:rFonts w:ascii="Arial" w:hAnsi="Arial" w:cs="Arial"/>
          <w:sz w:val="18"/>
          <w:szCs w:val="18"/>
        </w:rPr>
        <w:t>y interwencyjnej, jak również właściwych służb pracownicy Wykonawcy zobowiązani są podejmować czynności zmierzające do ochrony życia lub zdrowia ludzi, jak również mienia – znajdujących się w obiekcie chronionym, względnie zmierzające do zminimalizowania ewentualnych szkód, w przypadku gdy jej powstania nie można było uniknąć</w:t>
      </w:r>
      <w:r w:rsidR="00645F01">
        <w:rPr>
          <w:rFonts w:ascii="Arial" w:hAnsi="Arial" w:cs="Arial"/>
          <w:sz w:val="18"/>
          <w:szCs w:val="18"/>
        </w:rPr>
        <w:t>.</w:t>
      </w:r>
      <w:r>
        <w:rPr>
          <w:rFonts w:ascii="Arial" w:hAnsi="Arial" w:cs="Arial"/>
          <w:sz w:val="18"/>
          <w:szCs w:val="18"/>
        </w:rPr>
        <w:t xml:space="preserve"> </w:t>
      </w:r>
    </w:p>
    <w:p w14:paraId="63D8ADD4"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0DA3B0B6" w14:textId="2FB0394C" w:rsidR="00FD615C" w:rsidRPr="00C41E9B" w:rsidRDefault="00FD615C" w:rsidP="00C41E9B">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Wykonawca – na żądanie Zamawiającego – zmieni personel wykonujący, na podstawie niniejszej umowy, obowiązki – w szczególności w przypadku gdy Zamawiający stwierdzi, że: </w:t>
      </w:r>
    </w:p>
    <w:p w14:paraId="5BBEF056" w14:textId="77777777" w:rsidR="00FD615C" w:rsidRDefault="00FD615C" w:rsidP="00C41E9B">
      <w:pPr>
        <w:widowControl w:val="0"/>
        <w:numPr>
          <w:ilvl w:val="1"/>
          <w:numId w:val="16"/>
        </w:numPr>
        <w:tabs>
          <w:tab w:val="clear" w:pos="1440"/>
          <w:tab w:val="num" w:pos="727"/>
        </w:tabs>
        <w:overflowPunct w:val="0"/>
        <w:autoSpaceDE w:val="0"/>
        <w:autoSpaceDN w:val="0"/>
        <w:adjustRightInd w:val="0"/>
        <w:spacing w:after="0" w:line="240" w:lineRule="auto"/>
        <w:ind w:left="284" w:firstLine="0"/>
        <w:jc w:val="both"/>
        <w:rPr>
          <w:rFonts w:ascii="Arial" w:hAnsi="Arial" w:cs="Arial"/>
          <w:sz w:val="18"/>
          <w:szCs w:val="18"/>
        </w:rPr>
      </w:pPr>
      <w:r>
        <w:rPr>
          <w:rFonts w:ascii="Arial" w:hAnsi="Arial" w:cs="Arial"/>
          <w:sz w:val="18"/>
          <w:szCs w:val="18"/>
        </w:rPr>
        <w:t xml:space="preserve">którykolwiek z pracowników jest w stanie nietrzeźwym, </w:t>
      </w:r>
    </w:p>
    <w:p w14:paraId="4716F240" w14:textId="77777777" w:rsidR="00FD615C" w:rsidRDefault="00FD615C" w:rsidP="00C41E9B">
      <w:pPr>
        <w:widowControl w:val="0"/>
        <w:numPr>
          <w:ilvl w:val="1"/>
          <w:numId w:val="16"/>
        </w:numPr>
        <w:tabs>
          <w:tab w:val="clear" w:pos="1440"/>
          <w:tab w:val="num" w:pos="727"/>
        </w:tabs>
        <w:overflowPunct w:val="0"/>
        <w:autoSpaceDE w:val="0"/>
        <w:autoSpaceDN w:val="0"/>
        <w:adjustRightInd w:val="0"/>
        <w:spacing w:after="0" w:line="240" w:lineRule="auto"/>
        <w:ind w:left="284" w:firstLine="0"/>
        <w:jc w:val="both"/>
        <w:rPr>
          <w:rFonts w:ascii="Arial" w:hAnsi="Arial" w:cs="Arial"/>
          <w:sz w:val="18"/>
          <w:szCs w:val="18"/>
        </w:rPr>
      </w:pPr>
      <w:r>
        <w:rPr>
          <w:rFonts w:ascii="Arial" w:hAnsi="Arial" w:cs="Arial"/>
          <w:sz w:val="18"/>
          <w:szCs w:val="18"/>
        </w:rPr>
        <w:t xml:space="preserve">którykolwiek z pracowników znajduje się pod wpływem środków odurzających / farmakologicznych, </w:t>
      </w:r>
    </w:p>
    <w:p w14:paraId="70B22861" w14:textId="68E5E070" w:rsidR="00C41E9B" w:rsidRDefault="00FD615C" w:rsidP="00C41E9B">
      <w:pPr>
        <w:widowControl w:val="0"/>
        <w:numPr>
          <w:ilvl w:val="1"/>
          <w:numId w:val="16"/>
        </w:numPr>
        <w:tabs>
          <w:tab w:val="clear" w:pos="1440"/>
          <w:tab w:val="num" w:pos="727"/>
        </w:tabs>
        <w:overflowPunct w:val="0"/>
        <w:autoSpaceDE w:val="0"/>
        <w:autoSpaceDN w:val="0"/>
        <w:adjustRightInd w:val="0"/>
        <w:spacing w:after="0" w:line="240" w:lineRule="auto"/>
        <w:ind w:left="284" w:firstLine="0"/>
        <w:jc w:val="both"/>
        <w:rPr>
          <w:rFonts w:ascii="Arial" w:hAnsi="Arial" w:cs="Arial"/>
          <w:sz w:val="18"/>
          <w:szCs w:val="18"/>
        </w:rPr>
      </w:pPr>
      <w:r>
        <w:rPr>
          <w:rFonts w:ascii="Arial" w:hAnsi="Arial" w:cs="Arial"/>
          <w:sz w:val="18"/>
          <w:szCs w:val="18"/>
        </w:rPr>
        <w:t>którykolwiek z pracowników wykonuje swoje obowiązki w sposób sprzeczny z umową, lub nienależycie</w:t>
      </w:r>
      <w:r w:rsidR="0036006D">
        <w:rPr>
          <w:rFonts w:ascii="Arial" w:hAnsi="Arial" w:cs="Arial"/>
          <w:sz w:val="18"/>
          <w:szCs w:val="18"/>
        </w:rPr>
        <w:t>,</w:t>
      </w:r>
      <w:r>
        <w:rPr>
          <w:rFonts w:ascii="Arial" w:hAnsi="Arial" w:cs="Arial"/>
          <w:sz w:val="18"/>
          <w:szCs w:val="18"/>
        </w:rPr>
        <w:t xml:space="preserve"> </w:t>
      </w:r>
    </w:p>
    <w:p w14:paraId="6AB8E300" w14:textId="77777777" w:rsidR="00FD615C" w:rsidRDefault="00FD615C" w:rsidP="00C41E9B">
      <w:pPr>
        <w:widowControl w:val="0"/>
        <w:numPr>
          <w:ilvl w:val="1"/>
          <w:numId w:val="16"/>
        </w:numPr>
        <w:tabs>
          <w:tab w:val="clear" w:pos="1440"/>
          <w:tab w:val="num" w:pos="727"/>
        </w:tabs>
        <w:overflowPunct w:val="0"/>
        <w:autoSpaceDE w:val="0"/>
        <w:autoSpaceDN w:val="0"/>
        <w:adjustRightInd w:val="0"/>
        <w:spacing w:after="0" w:line="240" w:lineRule="auto"/>
        <w:ind w:left="709" w:hanging="425"/>
        <w:jc w:val="both"/>
        <w:rPr>
          <w:rFonts w:ascii="Arial" w:hAnsi="Arial" w:cs="Arial"/>
          <w:sz w:val="18"/>
          <w:szCs w:val="18"/>
        </w:rPr>
      </w:pPr>
      <w:r>
        <w:rPr>
          <w:rFonts w:ascii="Arial" w:hAnsi="Arial" w:cs="Arial"/>
          <w:sz w:val="18"/>
          <w:szCs w:val="18"/>
        </w:rPr>
        <w:t xml:space="preserve">którykolwiek z pracowników wykonuje swoje obowiązki w sposób nielicujący z renomą / powagą instytucji kultury. Zmiana personelu w przypadkach o których mowa w pkt a i b powyżej nastąpi w ciągu 30 min. od zgłoszenia tego faktu Wykonawcy, natomiast w przypadkach o których mowa w pkt c i d w ciągu 3 dni od dnia zgłoszenia Wykonawcy. </w:t>
      </w:r>
    </w:p>
    <w:p w14:paraId="51E95C4D"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0086E5FF" w14:textId="77777777" w:rsidR="00FD615C" w:rsidRDefault="00FD615C" w:rsidP="000B33D2">
      <w:pPr>
        <w:widowControl w:val="0"/>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W przypadku zmiany personelu nowi pracownicy muszą spełniać wszystkie warunki, o których mowa w umowie. </w:t>
      </w:r>
    </w:p>
    <w:p w14:paraId="523209F4"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64B4B6D2" w14:textId="77777777"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Wykonawca może dopuścić do wykonywania obowiązków, wynikających z niniejszej umowy, wyłącznie tych pracowników, którzy zostaną przeszkoleni przez Zamawiającego w zakresie bezpieczeństwa pożarowego, a nadto zapewnić udział wszystkich pracowników, wykonujących obowiązki, wynikające z niniejszej umowy, w szkoleniach organizowanych przez Zamawiającego. </w:t>
      </w:r>
    </w:p>
    <w:p w14:paraId="03D69226"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59B178F2" w14:textId="77777777"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Wykonawca zobowiązany jest posiadać, w okresie obowiązywania umowy, ważną koncesję uprawniającą do prowadzenia działalności gospodarczej w zakresie ochrony osób i mienia. Po upływie terminu ważności koncesji uprawniającej do prowadzenia działalności gospodarczej w zakresie usług ochrony osób i mienia Wykonawca niezwłocznie przedłoży Zamawiającemu odpis oraz do wglądu oryginał aktualnej koncesji. </w:t>
      </w:r>
    </w:p>
    <w:p w14:paraId="0879BE26" w14:textId="77777777" w:rsidR="00FD615C" w:rsidRDefault="00FD615C" w:rsidP="000B33D2">
      <w:pPr>
        <w:widowControl w:val="0"/>
        <w:autoSpaceDE w:val="0"/>
        <w:autoSpaceDN w:val="0"/>
        <w:adjustRightInd w:val="0"/>
        <w:spacing w:after="0" w:line="240" w:lineRule="auto"/>
        <w:ind w:left="284"/>
        <w:rPr>
          <w:rFonts w:ascii="Arial" w:hAnsi="Arial" w:cs="Arial"/>
          <w:sz w:val="18"/>
          <w:szCs w:val="18"/>
        </w:rPr>
      </w:pPr>
    </w:p>
    <w:p w14:paraId="4180704D" w14:textId="77777777" w:rsidR="00FD615C" w:rsidRDefault="00FD615C" w:rsidP="000B33D2">
      <w:pPr>
        <w:widowControl w:val="0"/>
        <w:numPr>
          <w:ilvl w:val="0"/>
          <w:numId w:val="15"/>
        </w:numPr>
        <w:overflowPunct w:val="0"/>
        <w:autoSpaceDE w:val="0"/>
        <w:autoSpaceDN w:val="0"/>
        <w:adjustRightInd w:val="0"/>
        <w:spacing w:after="0" w:line="240" w:lineRule="auto"/>
        <w:ind w:left="284"/>
        <w:jc w:val="both"/>
        <w:rPr>
          <w:rFonts w:ascii="Arial" w:hAnsi="Arial" w:cs="Arial"/>
          <w:sz w:val="18"/>
          <w:szCs w:val="18"/>
        </w:rPr>
      </w:pPr>
      <w:r>
        <w:rPr>
          <w:rFonts w:ascii="Arial" w:hAnsi="Arial" w:cs="Arial"/>
          <w:sz w:val="18"/>
          <w:szCs w:val="18"/>
        </w:rPr>
        <w:t xml:space="preserve">Strony zgodnie ustalają, że w celu prawidłowego wykonywanie umowy Zamawiający przekaże Wykonawcy listę osób uprawnionych do przebywania na terenie obiektu chronionego (pracownicy i współpracownicy Zamawiającego), przy czym przekazanie tych danych ma na celu wyłącznie dopuszczenie do przebywanie w obiekcie chronionym osób, które posiadają w tym zakresie akredytację Zamawiającego. W powyższym zakresie Wykonawca zobowiązany będzie do zabezpieczenia danych osobowych, w szczególności przed ich udostępnieniem osobom nieuprawnionym. W powyższym zakresie Strony zgodnie ustalają, że Wykonawca ponosić będzie odpowiedzialność na nieprawidłowe przetwarzanie danych jak również ich nieprawidłowe zabezpieczenie – niezależnie od tego czy dane te zostaną ujawnione. </w:t>
      </w:r>
    </w:p>
    <w:p w14:paraId="77611229"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202A714" w14:textId="77777777" w:rsidR="00FD615C" w:rsidRDefault="00FD615C" w:rsidP="000B33D2">
      <w:pPr>
        <w:widowControl w:val="0"/>
        <w:overflowPunct w:val="0"/>
        <w:autoSpaceDE w:val="0"/>
        <w:autoSpaceDN w:val="0"/>
        <w:adjustRightInd w:val="0"/>
        <w:spacing w:after="0" w:line="240" w:lineRule="auto"/>
        <w:ind w:right="3800"/>
        <w:jc w:val="center"/>
        <w:rPr>
          <w:rFonts w:ascii="Arial" w:hAnsi="Arial" w:cs="Arial"/>
          <w:b/>
          <w:bCs/>
          <w:sz w:val="18"/>
          <w:szCs w:val="18"/>
        </w:rPr>
      </w:pPr>
      <w:r>
        <w:rPr>
          <w:rFonts w:ascii="Arial" w:hAnsi="Arial" w:cs="Arial"/>
          <w:b/>
          <w:bCs/>
          <w:sz w:val="18"/>
          <w:szCs w:val="18"/>
        </w:rPr>
        <w:t xml:space="preserve">                                                            § 10 </w:t>
      </w:r>
    </w:p>
    <w:p w14:paraId="1AD09198" w14:textId="77777777" w:rsidR="00FD615C" w:rsidRDefault="00FD615C" w:rsidP="000B33D2">
      <w:pPr>
        <w:widowControl w:val="0"/>
        <w:overflowPunct w:val="0"/>
        <w:autoSpaceDE w:val="0"/>
        <w:autoSpaceDN w:val="0"/>
        <w:adjustRightInd w:val="0"/>
        <w:spacing w:after="0" w:line="240" w:lineRule="auto"/>
        <w:ind w:left="2832" w:right="3800" w:firstLine="708"/>
        <w:jc w:val="center"/>
        <w:rPr>
          <w:rFonts w:ascii="Times New Roman" w:hAnsi="Times New Roman" w:cs="Times New Roman"/>
          <w:sz w:val="24"/>
          <w:szCs w:val="24"/>
        </w:rPr>
      </w:pPr>
      <w:r>
        <w:rPr>
          <w:rFonts w:ascii="Arial" w:hAnsi="Arial" w:cs="Arial"/>
          <w:b/>
          <w:bCs/>
          <w:sz w:val="18"/>
          <w:szCs w:val="18"/>
        </w:rPr>
        <w:t>Obowiązki Zamawiającego</w:t>
      </w:r>
    </w:p>
    <w:p w14:paraId="4E6E3A34"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5BBA964" w14:textId="77777777" w:rsidR="00FD615C" w:rsidRDefault="00FD615C" w:rsidP="000B33D2">
      <w:pPr>
        <w:widowControl w:val="0"/>
        <w:numPr>
          <w:ilvl w:val="0"/>
          <w:numId w:val="17"/>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Zamawiający umożliwi wykonywanie usługi w zakresie ochrony osób i mienia w budynku </w:t>
      </w:r>
      <w:r w:rsidR="00645F01">
        <w:rPr>
          <w:rFonts w:ascii="Arial" w:hAnsi="Arial" w:cs="Arial"/>
          <w:sz w:val="18"/>
          <w:szCs w:val="18"/>
        </w:rPr>
        <w:t>O</w:t>
      </w:r>
      <w:r>
        <w:rPr>
          <w:rFonts w:ascii="Arial" w:hAnsi="Arial" w:cs="Arial"/>
          <w:sz w:val="18"/>
          <w:szCs w:val="18"/>
        </w:rPr>
        <w:t xml:space="preserve">pery Wrocławskiej poprzez: </w:t>
      </w:r>
    </w:p>
    <w:p w14:paraId="3B5E4CA0"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B0D0481" w14:textId="145DFB5E" w:rsidR="00C41E9B" w:rsidRDefault="00FD615C" w:rsidP="00C41E9B">
      <w:pPr>
        <w:widowControl w:val="0"/>
        <w:numPr>
          <w:ilvl w:val="1"/>
          <w:numId w:val="17"/>
        </w:numPr>
        <w:tabs>
          <w:tab w:val="clear" w:pos="1440"/>
          <w:tab w:val="num" w:pos="709"/>
        </w:tabs>
        <w:overflowPunct w:val="0"/>
        <w:autoSpaceDE w:val="0"/>
        <w:autoSpaceDN w:val="0"/>
        <w:adjustRightInd w:val="0"/>
        <w:spacing w:after="0" w:line="240" w:lineRule="auto"/>
        <w:ind w:left="707" w:hanging="424"/>
        <w:jc w:val="both"/>
        <w:rPr>
          <w:rFonts w:ascii="Arial" w:hAnsi="Arial" w:cs="Arial"/>
          <w:sz w:val="18"/>
          <w:szCs w:val="18"/>
        </w:rPr>
      </w:pPr>
      <w:r>
        <w:rPr>
          <w:rFonts w:ascii="Arial" w:hAnsi="Arial" w:cs="Arial"/>
          <w:sz w:val="18"/>
          <w:szCs w:val="18"/>
        </w:rPr>
        <w:t xml:space="preserve">Zapewnienie warunków pracy w miejscu wykonywania usługi, pod kątem zgodności z przepisami bhp i ppoż. Udostępnienie oddzielnych pomieszczeń na terenie obiektów, objętych usługą dla służb ochrony, których koszt zostanie ujęty w wynagrodzeniu umownym. </w:t>
      </w:r>
    </w:p>
    <w:p w14:paraId="3A21859E" w14:textId="7A5FA65F" w:rsidR="00C41E9B" w:rsidRDefault="00FD615C" w:rsidP="00C41E9B">
      <w:pPr>
        <w:widowControl w:val="0"/>
        <w:numPr>
          <w:ilvl w:val="1"/>
          <w:numId w:val="17"/>
        </w:numPr>
        <w:tabs>
          <w:tab w:val="clear" w:pos="1440"/>
          <w:tab w:val="num" w:pos="709"/>
        </w:tabs>
        <w:overflowPunct w:val="0"/>
        <w:autoSpaceDE w:val="0"/>
        <w:autoSpaceDN w:val="0"/>
        <w:adjustRightInd w:val="0"/>
        <w:spacing w:after="0" w:line="240" w:lineRule="auto"/>
        <w:ind w:left="707" w:hanging="424"/>
        <w:jc w:val="both"/>
        <w:rPr>
          <w:rFonts w:ascii="Arial" w:hAnsi="Arial" w:cs="Arial"/>
          <w:sz w:val="18"/>
          <w:szCs w:val="18"/>
        </w:rPr>
      </w:pPr>
      <w:r>
        <w:rPr>
          <w:rFonts w:ascii="Arial" w:hAnsi="Arial" w:cs="Arial"/>
          <w:sz w:val="18"/>
          <w:szCs w:val="18"/>
        </w:rPr>
        <w:t xml:space="preserve">Zapewnienie właściwych warunków sanitarno – higienicznych pracy w miejscach prowadzenia usługi - w szczególności właściwe ogrzewanie pomieszczeń, przeznaczonych dla pracowników ochrony oraz dostęp do wody pitnej. </w:t>
      </w:r>
    </w:p>
    <w:p w14:paraId="1658E851" w14:textId="6ECA3EEE" w:rsidR="00C41E9B" w:rsidRDefault="00FD615C" w:rsidP="00C41E9B">
      <w:pPr>
        <w:widowControl w:val="0"/>
        <w:numPr>
          <w:ilvl w:val="1"/>
          <w:numId w:val="17"/>
        </w:numPr>
        <w:tabs>
          <w:tab w:val="clear" w:pos="1440"/>
          <w:tab w:val="num" w:pos="709"/>
        </w:tabs>
        <w:overflowPunct w:val="0"/>
        <w:autoSpaceDE w:val="0"/>
        <w:autoSpaceDN w:val="0"/>
        <w:adjustRightInd w:val="0"/>
        <w:spacing w:after="0" w:line="240" w:lineRule="auto"/>
        <w:ind w:left="707" w:hanging="424"/>
        <w:jc w:val="both"/>
        <w:rPr>
          <w:rFonts w:ascii="Arial" w:hAnsi="Arial" w:cs="Arial"/>
          <w:sz w:val="18"/>
          <w:szCs w:val="18"/>
        </w:rPr>
      </w:pPr>
      <w:r>
        <w:rPr>
          <w:rFonts w:ascii="Arial" w:hAnsi="Arial" w:cs="Arial"/>
          <w:sz w:val="18"/>
          <w:szCs w:val="18"/>
        </w:rPr>
        <w:t xml:space="preserve">Zapewnienie warunków pracy w miejscu wykonywania usługi, pod kątem zgodności z przepisami bhp i ppoż. </w:t>
      </w:r>
    </w:p>
    <w:p w14:paraId="50AC45F9" w14:textId="447019AB" w:rsidR="00C41E9B" w:rsidRDefault="00FD615C" w:rsidP="00C41E9B">
      <w:pPr>
        <w:widowControl w:val="0"/>
        <w:numPr>
          <w:ilvl w:val="1"/>
          <w:numId w:val="17"/>
        </w:numPr>
        <w:tabs>
          <w:tab w:val="clear" w:pos="1440"/>
          <w:tab w:val="num" w:pos="709"/>
        </w:tabs>
        <w:overflowPunct w:val="0"/>
        <w:autoSpaceDE w:val="0"/>
        <w:autoSpaceDN w:val="0"/>
        <w:adjustRightInd w:val="0"/>
        <w:spacing w:after="0" w:line="240" w:lineRule="auto"/>
        <w:ind w:left="707" w:hanging="424"/>
        <w:jc w:val="both"/>
        <w:rPr>
          <w:rFonts w:ascii="Arial" w:hAnsi="Arial" w:cs="Arial"/>
          <w:sz w:val="18"/>
          <w:szCs w:val="18"/>
        </w:rPr>
      </w:pPr>
      <w:r>
        <w:rPr>
          <w:rFonts w:ascii="Arial" w:hAnsi="Arial" w:cs="Arial"/>
          <w:sz w:val="18"/>
          <w:szCs w:val="18"/>
        </w:rPr>
        <w:t>Zapewnienie dostęp</w:t>
      </w:r>
      <w:r w:rsidR="00645F01">
        <w:rPr>
          <w:rFonts w:ascii="Arial" w:hAnsi="Arial" w:cs="Arial"/>
          <w:sz w:val="18"/>
          <w:szCs w:val="18"/>
        </w:rPr>
        <w:t>u</w:t>
      </w:r>
      <w:r>
        <w:rPr>
          <w:rFonts w:ascii="Arial" w:hAnsi="Arial" w:cs="Arial"/>
          <w:sz w:val="18"/>
          <w:szCs w:val="18"/>
        </w:rPr>
        <w:t xml:space="preserve"> do telefonu w celach służbowych. Koszt rozmów rozliczany będzie na podstawie bilingu, z zaznaczeniem, że Zamawiający zobowiązany jest do opłaty abonamentu. </w:t>
      </w:r>
    </w:p>
    <w:p w14:paraId="34B762E8" w14:textId="64E986EE" w:rsidR="00FD615C" w:rsidRPr="00C41E9B" w:rsidRDefault="00FD615C" w:rsidP="00C41E9B">
      <w:pPr>
        <w:widowControl w:val="0"/>
        <w:numPr>
          <w:ilvl w:val="1"/>
          <w:numId w:val="17"/>
        </w:numPr>
        <w:tabs>
          <w:tab w:val="clear" w:pos="1440"/>
          <w:tab w:val="num" w:pos="709"/>
        </w:tabs>
        <w:overflowPunct w:val="0"/>
        <w:autoSpaceDE w:val="0"/>
        <w:autoSpaceDN w:val="0"/>
        <w:adjustRightInd w:val="0"/>
        <w:spacing w:after="0" w:line="240" w:lineRule="auto"/>
        <w:ind w:left="707" w:hanging="424"/>
        <w:jc w:val="both"/>
        <w:rPr>
          <w:rFonts w:ascii="Arial" w:hAnsi="Arial" w:cs="Arial"/>
          <w:sz w:val="18"/>
          <w:szCs w:val="18"/>
        </w:rPr>
      </w:pPr>
      <w:r>
        <w:rPr>
          <w:rFonts w:ascii="Arial" w:hAnsi="Arial" w:cs="Arial"/>
          <w:sz w:val="18"/>
          <w:szCs w:val="18"/>
        </w:rPr>
        <w:t xml:space="preserve">Zamawiający wyraża zgodę na oznakowanie przez Wykonawcę obiektu, w którym Wykonawca realizuje usługę, w formie i miejscach zaakceptowanych przez Zamawiającego, z zastrzeżeniem, że po zakończeniu umowy </w:t>
      </w:r>
      <w:r w:rsidRPr="00C41E9B">
        <w:rPr>
          <w:rFonts w:ascii="Arial" w:hAnsi="Arial" w:cs="Arial"/>
          <w:sz w:val="18"/>
          <w:szCs w:val="18"/>
        </w:rPr>
        <w:t>Wykonawca usunie te oznaczenia</w:t>
      </w:r>
      <w:r w:rsidR="00645F01" w:rsidRPr="00C41E9B">
        <w:rPr>
          <w:rFonts w:ascii="Arial" w:hAnsi="Arial" w:cs="Arial"/>
          <w:sz w:val="18"/>
          <w:szCs w:val="18"/>
        </w:rPr>
        <w:t>.</w:t>
      </w:r>
      <w:r w:rsidRPr="00C41E9B">
        <w:rPr>
          <w:rFonts w:ascii="Arial" w:hAnsi="Arial" w:cs="Arial"/>
          <w:sz w:val="18"/>
          <w:szCs w:val="18"/>
        </w:rPr>
        <w:t xml:space="preserve"> </w:t>
      </w:r>
    </w:p>
    <w:p w14:paraId="7A5A247C"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78D909F1" w14:textId="47CEEC06" w:rsidR="004D2ED6" w:rsidRPr="004254F5" w:rsidRDefault="00513945" w:rsidP="000B33D2">
      <w:pPr>
        <w:widowControl w:val="0"/>
        <w:numPr>
          <w:ilvl w:val="0"/>
          <w:numId w:val="17"/>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sidRPr="004254F5">
        <w:rPr>
          <w:rFonts w:ascii="Arial" w:hAnsi="Arial" w:cs="Arial"/>
          <w:sz w:val="18"/>
          <w:szCs w:val="18"/>
        </w:rPr>
        <w:t>Zamawiający umożliwi wykonywanie usługi monitoringu lokalnego systemu alarmowego</w:t>
      </w:r>
      <w:r w:rsidR="004D2ED6" w:rsidRPr="004254F5">
        <w:rPr>
          <w:rFonts w:ascii="Arial" w:hAnsi="Arial" w:cs="Arial"/>
          <w:sz w:val="18"/>
          <w:szCs w:val="18"/>
        </w:rPr>
        <w:t xml:space="preserve"> poprzez:</w:t>
      </w:r>
    </w:p>
    <w:p w14:paraId="2E1985BF" w14:textId="72F69FD4" w:rsidR="00C41E9B" w:rsidRPr="004254F5" w:rsidRDefault="003721CA" w:rsidP="002A183B">
      <w:pPr>
        <w:pStyle w:val="Akapitzlist"/>
        <w:numPr>
          <w:ilvl w:val="1"/>
          <w:numId w:val="39"/>
        </w:numPr>
        <w:spacing w:after="0" w:line="240" w:lineRule="auto"/>
        <w:ind w:left="709" w:hanging="425"/>
      </w:pPr>
      <w:r w:rsidRPr="004254F5">
        <w:rPr>
          <w:rFonts w:ascii="Arial" w:hAnsi="Arial" w:cs="Arial"/>
          <w:sz w:val="18"/>
          <w:szCs w:val="18"/>
        </w:rPr>
        <w:t>U</w:t>
      </w:r>
      <w:r w:rsidR="004D2ED6" w:rsidRPr="004254F5">
        <w:rPr>
          <w:rFonts w:ascii="Arial" w:hAnsi="Arial" w:cs="Arial"/>
          <w:sz w:val="18"/>
          <w:szCs w:val="18"/>
        </w:rPr>
        <w:t>trzymywanie systemu alarmowego w stanie dobrej sprawności technicznej i dokonywanie systematycznych czynności konserwacyjnych przez uprawnionego instalatora</w:t>
      </w:r>
      <w:r w:rsidR="00C41E9B" w:rsidRPr="004254F5">
        <w:rPr>
          <w:rFonts w:ascii="Arial" w:hAnsi="Arial" w:cs="Arial"/>
          <w:sz w:val="18"/>
          <w:szCs w:val="18"/>
        </w:rPr>
        <w:t>.</w:t>
      </w:r>
    </w:p>
    <w:p w14:paraId="3283CDB5" w14:textId="3730B603" w:rsidR="002A183B" w:rsidRPr="004254F5" w:rsidRDefault="003721CA" w:rsidP="002A183B">
      <w:pPr>
        <w:pStyle w:val="Akapitzlist"/>
        <w:widowControl w:val="0"/>
        <w:numPr>
          <w:ilvl w:val="1"/>
          <w:numId w:val="39"/>
        </w:numPr>
        <w:overflowPunct w:val="0"/>
        <w:autoSpaceDE w:val="0"/>
        <w:autoSpaceDN w:val="0"/>
        <w:adjustRightInd w:val="0"/>
        <w:spacing w:after="0" w:line="240" w:lineRule="auto"/>
        <w:ind w:left="709" w:right="20" w:hanging="425"/>
        <w:jc w:val="both"/>
        <w:rPr>
          <w:rFonts w:ascii="Arial" w:hAnsi="Arial" w:cs="Arial"/>
          <w:sz w:val="18"/>
          <w:szCs w:val="18"/>
        </w:rPr>
      </w:pPr>
      <w:r w:rsidRPr="004254F5">
        <w:rPr>
          <w:rFonts w:ascii="Arial" w:hAnsi="Arial" w:cs="Arial"/>
          <w:sz w:val="18"/>
          <w:szCs w:val="18"/>
        </w:rPr>
        <w:t>Umożliwienie instalacji nadajnika powiadomienia radiowego</w:t>
      </w:r>
      <w:r w:rsidR="002A183B" w:rsidRPr="004254F5">
        <w:rPr>
          <w:rFonts w:ascii="Arial" w:hAnsi="Arial" w:cs="Arial"/>
          <w:sz w:val="18"/>
          <w:szCs w:val="18"/>
        </w:rPr>
        <w:t>.</w:t>
      </w:r>
    </w:p>
    <w:p w14:paraId="195A52B6" w14:textId="2F7980F2" w:rsidR="002A183B" w:rsidRPr="004254F5" w:rsidRDefault="004D2ED6" w:rsidP="002A183B">
      <w:pPr>
        <w:pStyle w:val="Akapitzlist"/>
        <w:widowControl w:val="0"/>
        <w:numPr>
          <w:ilvl w:val="1"/>
          <w:numId w:val="39"/>
        </w:numPr>
        <w:overflowPunct w:val="0"/>
        <w:autoSpaceDE w:val="0"/>
        <w:autoSpaceDN w:val="0"/>
        <w:adjustRightInd w:val="0"/>
        <w:spacing w:after="0" w:line="240" w:lineRule="auto"/>
        <w:ind w:left="709" w:right="20" w:hanging="425"/>
        <w:jc w:val="both"/>
        <w:rPr>
          <w:rFonts w:ascii="Arial" w:hAnsi="Arial" w:cs="Arial"/>
          <w:sz w:val="18"/>
          <w:szCs w:val="18"/>
        </w:rPr>
      </w:pPr>
      <w:r w:rsidRPr="004254F5">
        <w:rPr>
          <w:rFonts w:ascii="Arial" w:hAnsi="Arial" w:cs="Arial"/>
          <w:sz w:val="18"/>
          <w:szCs w:val="18"/>
        </w:rPr>
        <w:t>Wykonywanie okresowych kontroli prawidłowego działania systemu alarmowego (wywołanie alarmu kontrolnego w uzgodnieniu z Wykonawcą)</w:t>
      </w:r>
      <w:r w:rsidR="002A183B" w:rsidRPr="004254F5">
        <w:rPr>
          <w:rFonts w:ascii="Arial" w:hAnsi="Arial" w:cs="Arial"/>
          <w:sz w:val="18"/>
          <w:szCs w:val="18"/>
        </w:rPr>
        <w:t>.</w:t>
      </w:r>
    </w:p>
    <w:p w14:paraId="51E8E9AB" w14:textId="6C403C43" w:rsidR="004D2ED6" w:rsidRPr="004254F5" w:rsidRDefault="004D2ED6" w:rsidP="002A183B">
      <w:pPr>
        <w:pStyle w:val="Akapitzlist"/>
        <w:widowControl w:val="0"/>
        <w:numPr>
          <w:ilvl w:val="1"/>
          <w:numId w:val="39"/>
        </w:numPr>
        <w:overflowPunct w:val="0"/>
        <w:autoSpaceDE w:val="0"/>
        <w:autoSpaceDN w:val="0"/>
        <w:adjustRightInd w:val="0"/>
        <w:spacing w:after="0" w:line="240" w:lineRule="auto"/>
        <w:ind w:left="709" w:right="20" w:hanging="425"/>
        <w:jc w:val="both"/>
        <w:rPr>
          <w:rFonts w:ascii="Arial" w:hAnsi="Arial" w:cs="Arial"/>
          <w:sz w:val="18"/>
          <w:szCs w:val="18"/>
        </w:rPr>
      </w:pPr>
      <w:r w:rsidRPr="004254F5">
        <w:rPr>
          <w:rFonts w:ascii="Arial" w:hAnsi="Arial" w:cs="Arial"/>
          <w:sz w:val="18"/>
          <w:szCs w:val="18"/>
        </w:rPr>
        <w:t>Zapewnienie stałego kontaktu z osobami upoważnionymi przez Zamawiającego.</w:t>
      </w:r>
    </w:p>
    <w:p w14:paraId="7754DA5C" w14:textId="77777777" w:rsidR="00C41E9B" w:rsidRPr="004D2ED6" w:rsidRDefault="00C41E9B" w:rsidP="00C41E9B">
      <w:pPr>
        <w:widowControl w:val="0"/>
        <w:overflowPunct w:val="0"/>
        <w:autoSpaceDE w:val="0"/>
        <w:autoSpaceDN w:val="0"/>
        <w:adjustRightInd w:val="0"/>
        <w:spacing w:after="0" w:line="240" w:lineRule="auto"/>
        <w:ind w:left="284" w:right="20"/>
        <w:jc w:val="both"/>
        <w:rPr>
          <w:rFonts w:ascii="Arial" w:hAnsi="Arial" w:cs="Arial"/>
          <w:sz w:val="18"/>
          <w:szCs w:val="18"/>
          <w:highlight w:val="yellow"/>
        </w:rPr>
      </w:pPr>
    </w:p>
    <w:p w14:paraId="202A20DD" w14:textId="27ECECB9" w:rsidR="00FD615C" w:rsidRPr="00C41E9B" w:rsidRDefault="00FD615C" w:rsidP="00C41E9B">
      <w:pPr>
        <w:widowControl w:val="0"/>
        <w:numPr>
          <w:ilvl w:val="0"/>
          <w:numId w:val="17"/>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Zamawiający umożliwi wykonywanie usługi w zakresie ochrony organizowanych przez siebie imprez masowych </w:t>
      </w:r>
      <w:r>
        <w:rPr>
          <w:rFonts w:ascii="Arial" w:hAnsi="Arial" w:cs="Arial"/>
          <w:sz w:val="18"/>
          <w:szCs w:val="18"/>
        </w:rPr>
        <w:lastRenderedPageBreak/>
        <w:t xml:space="preserve">poprzez: </w:t>
      </w:r>
    </w:p>
    <w:p w14:paraId="3727D1D8" w14:textId="6AE86FE7" w:rsidR="002A183B"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1549D9">
        <w:rPr>
          <w:rFonts w:ascii="Arial" w:hAnsi="Arial" w:cs="Arial"/>
          <w:sz w:val="18"/>
          <w:szCs w:val="18"/>
        </w:rPr>
        <w:t>Zamawiający zobowiązany jest do usunięcia usterek wskazanych przez Wykonawcę drogą pisemną, w stałym</w:t>
      </w:r>
      <w:r w:rsidR="00C41E9B" w:rsidRPr="001549D9">
        <w:rPr>
          <w:rFonts w:ascii="Arial" w:hAnsi="Arial" w:cs="Arial"/>
          <w:sz w:val="18"/>
          <w:szCs w:val="18"/>
        </w:rPr>
        <w:t xml:space="preserve"> </w:t>
      </w:r>
      <w:r w:rsidRPr="001549D9">
        <w:rPr>
          <w:rFonts w:ascii="Arial" w:hAnsi="Arial" w:cs="Arial"/>
          <w:sz w:val="18"/>
          <w:szCs w:val="18"/>
        </w:rPr>
        <w:t xml:space="preserve">technicznym zabezpieczeniu obiektu. </w:t>
      </w:r>
    </w:p>
    <w:p w14:paraId="6F0E1979" w14:textId="7219E73A" w:rsidR="002A183B"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1549D9">
        <w:rPr>
          <w:rFonts w:ascii="Arial" w:hAnsi="Arial" w:cs="Arial"/>
          <w:sz w:val="18"/>
          <w:szCs w:val="18"/>
        </w:rPr>
        <w:t xml:space="preserve">Zamawiający umożliwi </w:t>
      </w:r>
      <w:r w:rsidR="00645F01" w:rsidRPr="001549D9">
        <w:rPr>
          <w:rFonts w:ascii="Arial" w:hAnsi="Arial" w:cs="Arial"/>
          <w:sz w:val="18"/>
          <w:szCs w:val="18"/>
        </w:rPr>
        <w:t>W</w:t>
      </w:r>
      <w:r w:rsidRPr="001549D9">
        <w:rPr>
          <w:rFonts w:ascii="Arial" w:hAnsi="Arial" w:cs="Arial"/>
          <w:sz w:val="18"/>
          <w:szCs w:val="18"/>
        </w:rPr>
        <w:t xml:space="preserve">ykonawcy wykonywanie usługi zgodnie z obowiązującymi przepisami. </w:t>
      </w:r>
    </w:p>
    <w:p w14:paraId="0AF27660" w14:textId="66C89514" w:rsidR="002A183B"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1549D9">
        <w:rPr>
          <w:rFonts w:ascii="Arial" w:hAnsi="Arial" w:cs="Arial"/>
          <w:sz w:val="18"/>
          <w:szCs w:val="18"/>
        </w:rPr>
        <w:t xml:space="preserve">Zamawiający zobowiązany jest do wyposażenia swoich obiektów, urządzeń i pomieszczeń w sprzęt przeciwpożarowy, prawidłowego oznakowania dróg ewakuacyjnych i dojazdowych oraz zapewnienia bezpieczeństwa osobom obecnym na imprezie masowej. </w:t>
      </w:r>
    </w:p>
    <w:p w14:paraId="4DD72E68" w14:textId="408C1834" w:rsidR="002A183B"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2A183B">
        <w:rPr>
          <w:rFonts w:ascii="Arial" w:hAnsi="Arial" w:cs="Arial"/>
          <w:sz w:val="18"/>
          <w:szCs w:val="18"/>
        </w:rPr>
        <w:t>Zamawiający udostępni Wykonawcy obowiązujące wzory kart wstępu i biletów lub innych dokumentów, uprawniających do wstępu i przebywania na imprezie masowej w obiekcie Zamawiającego.</w:t>
      </w:r>
    </w:p>
    <w:p w14:paraId="06E4F12F" w14:textId="59894F64" w:rsidR="002A183B" w:rsidRPr="002A183B"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2A183B">
        <w:rPr>
          <w:rFonts w:ascii="Arial" w:hAnsi="Arial" w:cs="Arial"/>
          <w:sz w:val="18"/>
          <w:szCs w:val="18"/>
        </w:rPr>
        <w:t xml:space="preserve">Zamawiający zobowiązuje się zapewnić we własnym zakresie i na własny koszt pomoc medyczną, zaplecze sanitarno-higieniczne, sprzęt ratowniczy i gaśniczy, pomieszczenie dla służb kierujących zabezpieczeniem oraz zorganizowania łączności pomiędzy służbami zabezpieczenia imprezy masowej. </w:t>
      </w:r>
    </w:p>
    <w:p w14:paraId="721F0F58" w14:textId="03B79AA1" w:rsidR="002A183B"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1549D9">
        <w:rPr>
          <w:rFonts w:ascii="Arial" w:hAnsi="Arial" w:cs="Arial"/>
          <w:sz w:val="18"/>
          <w:szCs w:val="18"/>
        </w:rPr>
        <w:t xml:space="preserve">Zamawiający zobowiązuje się przekazać w ogólnodostępnej formie uczestnikom imprezy masowej regulamin obiektu lub regulamin imprezy masowej. </w:t>
      </w:r>
    </w:p>
    <w:p w14:paraId="697BC3FF" w14:textId="77777777" w:rsidR="00FD615C" w:rsidRPr="001549D9" w:rsidRDefault="00FD615C" w:rsidP="001549D9">
      <w:pPr>
        <w:pStyle w:val="Akapitzlist"/>
        <w:widowControl w:val="0"/>
        <w:numPr>
          <w:ilvl w:val="1"/>
          <w:numId w:val="40"/>
        </w:numPr>
        <w:overflowPunct w:val="0"/>
        <w:autoSpaceDE w:val="0"/>
        <w:autoSpaceDN w:val="0"/>
        <w:adjustRightInd w:val="0"/>
        <w:spacing w:after="0" w:line="240" w:lineRule="auto"/>
        <w:ind w:left="709" w:right="20" w:hanging="425"/>
        <w:jc w:val="both"/>
        <w:rPr>
          <w:rFonts w:ascii="Arial" w:hAnsi="Arial" w:cs="Arial"/>
          <w:sz w:val="18"/>
          <w:szCs w:val="18"/>
        </w:rPr>
      </w:pPr>
      <w:r w:rsidRPr="001549D9">
        <w:rPr>
          <w:rFonts w:ascii="Arial" w:hAnsi="Arial" w:cs="Arial"/>
          <w:sz w:val="18"/>
          <w:szCs w:val="18"/>
        </w:rPr>
        <w:t xml:space="preserve">Zamawiający zobowiązuje się określić w uzgodnieniu z właściwym miejscowo Komendantem powiatowym (miejskim) PSP, szczegółowe zasady postępowania w przypadku powstania pożaru lub innego miejscowego zagrożenia w obiekcie (terenie) , w którym impreza masowa ma być przeprowadzona i udostępnić je Wykonawcy. </w:t>
      </w:r>
    </w:p>
    <w:p w14:paraId="4C1AF231"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40CA1280" w14:textId="46861B03" w:rsidR="00FD615C" w:rsidRPr="00D805B5" w:rsidRDefault="00FD615C" w:rsidP="004254F5">
      <w:pPr>
        <w:pStyle w:val="Akapitzlist"/>
        <w:widowControl w:val="0"/>
        <w:numPr>
          <w:ilvl w:val="0"/>
          <w:numId w:val="40"/>
        </w:numPr>
        <w:overflowPunct w:val="0"/>
        <w:autoSpaceDE w:val="0"/>
        <w:autoSpaceDN w:val="0"/>
        <w:adjustRightInd w:val="0"/>
        <w:spacing w:after="0" w:line="240" w:lineRule="auto"/>
        <w:ind w:right="20"/>
        <w:jc w:val="both"/>
        <w:rPr>
          <w:rFonts w:ascii="Arial" w:hAnsi="Arial" w:cs="Arial"/>
          <w:sz w:val="18"/>
          <w:szCs w:val="18"/>
        </w:rPr>
      </w:pPr>
      <w:r w:rsidRPr="00D805B5">
        <w:rPr>
          <w:rFonts w:ascii="Arial" w:hAnsi="Arial" w:cs="Arial"/>
          <w:sz w:val="18"/>
          <w:szCs w:val="18"/>
        </w:rPr>
        <w:t xml:space="preserve">Zamawiający oświadcza, iż przed każdym rozpoczęciem imprezy masowej będzie posiadał ważną decyzję administracyjną, zezwalającą na przeprowadzenie imprezy masowej, udzieloną przez właściwy organ administracji samorządowej. </w:t>
      </w:r>
    </w:p>
    <w:p w14:paraId="23348408"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30B9DDFB" w14:textId="49B21542" w:rsidR="00FD615C" w:rsidRPr="00F344D7" w:rsidRDefault="00FD615C" w:rsidP="00D805B5">
      <w:pPr>
        <w:widowControl w:val="0"/>
        <w:numPr>
          <w:ilvl w:val="0"/>
          <w:numId w:val="40"/>
        </w:numPr>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 przypadku, gdy działania Wykonawcy, pełniącego funkcję służby porządkowej organizatora imprezy masowej Zamawiającego, z powodu wystąpienia okoliczności i sytuacji uniemożliwiających, w ramach posiadanych sił i środków, skuteczne przeciwdziałanie zagrożeniom dla zdrowia i życia osób - uczestników imprezy masowej, Wykonawca </w:t>
      </w:r>
      <w:r w:rsidRPr="00F344D7">
        <w:rPr>
          <w:rFonts w:ascii="Arial" w:hAnsi="Arial" w:cs="Arial"/>
          <w:sz w:val="18"/>
          <w:szCs w:val="18"/>
        </w:rPr>
        <w:t xml:space="preserve">zobowiązuje się do natychmiastowego wystąpienia o pomoc do Policji w tym zakresie, potwierdzając powyższy fakt pisemnym zgłoszeniem. </w:t>
      </w:r>
    </w:p>
    <w:p w14:paraId="4FE64F3B" w14:textId="77777777" w:rsidR="00D805B5" w:rsidRPr="00F344D7" w:rsidRDefault="00D805B5" w:rsidP="00D805B5">
      <w:pPr>
        <w:widowControl w:val="0"/>
        <w:overflowPunct w:val="0"/>
        <w:autoSpaceDE w:val="0"/>
        <w:autoSpaceDN w:val="0"/>
        <w:adjustRightInd w:val="0"/>
        <w:spacing w:after="0" w:line="240" w:lineRule="auto"/>
        <w:jc w:val="both"/>
        <w:rPr>
          <w:rFonts w:ascii="Arial" w:hAnsi="Arial" w:cs="Arial"/>
          <w:sz w:val="18"/>
          <w:szCs w:val="18"/>
        </w:rPr>
      </w:pPr>
    </w:p>
    <w:p w14:paraId="5AFB1848" w14:textId="4E333087" w:rsidR="004D2ED6" w:rsidRPr="00F344D7" w:rsidRDefault="004D2ED6" w:rsidP="00D805B5">
      <w:pPr>
        <w:widowControl w:val="0"/>
        <w:numPr>
          <w:ilvl w:val="0"/>
          <w:numId w:val="40"/>
        </w:numPr>
        <w:overflowPunct w:val="0"/>
        <w:autoSpaceDE w:val="0"/>
        <w:autoSpaceDN w:val="0"/>
        <w:adjustRightInd w:val="0"/>
        <w:spacing w:after="0" w:line="240" w:lineRule="auto"/>
        <w:ind w:left="287" w:hanging="287"/>
        <w:jc w:val="both"/>
        <w:rPr>
          <w:rFonts w:ascii="Arial" w:hAnsi="Arial" w:cs="Arial"/>
          <w:sz w:val="18"/>
          <w:szCs w:val="18"/>
        </w:rPr>
      </w:pPr>
      <w:r w:rsidRPr="00F344D7">
        <w:rPr>
          <w:rFonts w:ascii="Arial" w:hAnsi="Arial" w:cs="Arial"/>
          <w:sz w:val="18"/>
          <w:szCs w:val="18"/>
        </w:rPr>
        <w:t xml:space="preserve">Wykonawca na czas obowiązywania niniejszej Umowy bezpłatnie użycza Zamawiającemu nadajnik/-i powiadomienia radiowego GPRS. Zamawiający zobowiązuje się ponosić koszty naprawy i eksploatacji urządzeń. W przypadku rozwiązania lub wygaśnięcia umowy Zamawiający zobowiązuje się udostępnić obiekt, w którym urządzenia zainstalowano, celem ich </w:t>
      </w:r>
      <w:proofErr w:type="spellStart"/>
      <w:r w:rsidRPr="00F344D7">
        <w:rPr>
          <w:rFonts w:ascii="Arial" w:hAnsi="Arial" w:cs="Arial"/>
          <w:sz w:val="18"/>
          <w:szCs w:val="18"/>
        </w:rPr>
        <w:t>demontażu.</w:t>
      </w:r>
      <w:r w:rsidR="004254F5" w:rsidRPr="00F344D7">
        <w:rPr>
          <w:rFonts w:ascii="Arial" w:hAnsi="Arial" w:cs="Arial"/>
          <w:sz w:val="18"/>
          <w:szCs w:val="18"/>
        </w:rPr>
        <w:t>Montaż</w:t>
      </w:r>
      <w:proofErr w:type="spellEnd"/>
      <w:r w:rsidR="004254F5" w:rsidRPr="00F344D7">
        <w:rPr>
          <w:rFonts w:ascii="Arial" w:hAnsi="Arial" w:cs="Arial"/>
          <w:sz w:val="18"/>
          <w:szCs w:val="18"/>
        </w:rPr>
        <w:t xml:space="preserve"> i demontaż nadajnika/-ów odbywa się w obecności przedstawicieli Stron, na podstawie protokołu zdawczo – odbiorczego, wskazującego m.in. rodzaj i numer nadajnika/-ów, lokalizację, stan urządzenia.</w:t>
      </w:r>
      <w:bookmarkStart w:id="0" w:name="_GoBack"/>
    </w:p>
    <w:bookmarkEnd w:id="0"/>
    <w:p w14:paraId="6585AD10"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1801940" w14:textId="0E98BA75" w:rsidR="00FD615C" w:rsidRDefault="00FD615C" w:rsidP="004254F5">
      <w:pPr>
        <w:widowControl w:val="0"/>
        <w:autoSpaceDE w:val="0"/>
        <w:autoSpaceDN w:val="0"/>
        <w:adjustRightInd w:val="0"/>
        <w:spacing w:after="0" w:line="240" w:lineRule="auto"/>
        <w:ind w:left="4767"/>
        <w:rPr>
          <w:rFonts w:ascii="Times New Roman" w:hAnsi="Times New Roman" w:cs="Times New Roman"/>
          <w:sz w:val="24"/>
          <w:szCs w:val="24"/>
        </w:rPr>
      </w:pPr>
      <w:r>
        <w:rPr>
          <w:rFonts w:ascii="Arial" w:hAnsi="Arial" w:cs="Arial"/>
          <w:b/>
          <w:bCs/>
          <w:sz w:val="18"/>
          <w:szCs w:val="18"/>
        </w:rPr>
        <w:t>§ 11</w:t>
      </w:r>
    </w:p>
    <w:p w14:paraId="1A55686C" w14:textId="77777777" w:rsidR="00FD615C" w:rsidRDefault="00FD615C" w:rsidP="000B33D2">
      <w:pPr>
        <w:widowControl w:val="0"/>
        <w:autoSpaceDE w:val="0"/>
        <w:autoSpaceDN w:val="0"/>
        <w:adjustRightInd w:val="0"/>
        <w:spacing w:after="0" w:line="240" w:lineRule="auto"/>
        <w:ind w:left="3387"/>
        <w:rPr>
          <w:rFonts w:ascii="Times New Roman" w:hAnsi="Times New Roman" w:cs="Times New Roman"/>
          <w:sz w:val="24"/>
          <w:szCs w:val="24"/>
        </w:rPr>
      </w:pPr>
      <w:r>
        <w:rPr>
          <w:rFonts w:ascii="Arial" w:hAnsi="Arial" w:cs="Arial"/>
          <w:b/>
          <w:bCs/>
          <w:sz w:val="18"/>
          <w:szCs w:val="18"/>
        </w:rPr>
        <w:t>Kary umowne, wykonanie zastępcze</w:t>
      </w:r>
    </w:p>
    <w:p w14:paraId="5993A53D"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1037033C" w14:textId="4F0BAB95" w:rsidR="00FD615C" w:rsidRDefault="00FD615C" w:rsidP="000B33D2">
      <w:pPr>
        <w:widowControl w:val="0"/>
        <w:numPr>
          <w:ilvl w:val="0"/>
          <w:numId w:val="22"/>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 przypadku gdy Zamawiający odstąpi od umowy z powodu okoliczności za które odpowiada Wykonawca, Zamawiającemu przysługuje od Wykonawcy kara umowna w wysokości </w:t>
      </w:r>
      <w:r w:rsidR="00237755">
        <w:rPr>
          <w:rFonts w:ascii="Arial" w:hAnsi="Arial" w:cs="Arial"/>
          <w:sz w:val="18"/>
          <w:szCs w:val="18"/>
        </w:rPr>
        <w:t>20%</w:t>
      </w:r>
      <w:r>
        <w:rPr>
          <w:rFonts w:ascii="Arial" w:hAnsi="Arial" w:cs="Arial"/>
          <w:sz w:val="18"/>
          <w:szCs w:val="18"/>
        </w:rPr>
        <w:t xml:space="preserve"> </w:t>
      </w:r>
      <w:r w:rsidR="00237755">
        <w:rPr>
          <w:rFonts w:ascii="Arial" w:hAnsi="Arial" w:cs="Arial"/>
          <w:sz w:val="18"/>
          <w:szCs w:val="18"/>
        </w:rPr>
        <w:t>wynagrodzenia określonego w §</w:t>
      </w:r>
      <w:r w:rsidR="004A3AC5">
        <w:rPr>
          <w:rFonts w:ascii="Arial" w:hAnsi="Arial" w:cs="Arial"/>
          <w:sz w:val="18"/>
          <w:szCs w:val="18"/>
        </w:rPr>
        <w:t xml:space="preserve"> </w:t>
      </w:r>
      <w:r w:rsidR="00237755">
        <w:rPr>
          <w:rFonts w:ascii="Arial" w:hAnsi="Arial" w:cs="Arial"/>
          <w:sz w:val="18"/>
          <w:szCs w:val="18"/>
        </w:rPr>
        <w:t>4 ust.1.</w:t>
      </w:r>
    </w:p>
    <w:p w14:paraId="2983C1C1"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EACE25A" w14:textId="0DC26360" w:rsidR="00FD615C" w:rsidRDefault="00FD615C" w:rsidP="000B33D2">
      <w:pPr>
        <w:widowControl w:val="0"/>
        <w:tabs>
          <w:tab w:val="left" w:pos="267"/>
        </w:tabs>
        <w:overflowPunct w:val="0"/>
        <w:autoSpaceDE w:val="0"/>
        <w:autoSpaceDN w:val="0"/>
        <w:adjustRightInd w:val="0"/>
        <w:spacing w:after="0" w:line="240" w:lineRule="auto"/>
        <w:ind w:left="287" w:hanging="280"/>
        <w:jc w:val="both"/>
        <w:rPr>
          <w:rFonts w:ascii="Times New Roman" w:hAnsi="Times New Roman" w:cs="Times New Roman"/>
          <w:sz w:val="24"/>
          <w:szCs w:val="24"/>
        </w:rPr>
      </w:pPr>
      <w:r>
        <w:rPr>
          <w:rFonts w:ascii="Arial" w:hAnsi="Arial" w:cs="Arial"/>
          <w:sz w:val="18"/>
          <w:szCs w:val="18"/>
        </w:rPr>
        <w:t>2.</w:t>
      </w:r>
      <w:r>
        <w:rPr>
          <w:rFonts w:ascii="Times New Roman" w:hAnsi="Times New Roman" w:cs="Times New Roman"/>
          <w:sz w:val="24"/>
          <w:szCs w:val="24"/>
        </w:rPr>
        <w:tab/>
      </w:r>
      <w:r>
        <w:rPr>
          <w:rFonts w:ascii="Arial" w:hAnsi="Arial" w:cs="Arial"/>
          <w:sz w:val="18"/>
          <w:szCs w:val="18"/>
        </w:rPr>
        <w:t xml:space="preserve">Zamawiający uprawniony będzie do obciążenia Wykonawcy karą umowną w wysokości </w:t>
      </w:r>
      <w:r w:rsidR="00237755">
        <w:rPr>
          <w:rFonts w:ascii="Arial" w:hAnsi="Arial" w:cs="Arial"/>
          <w:sz w:val="18"/>
          <w:szCs w:val="18"/>
        </w:rPr>
        <w:t>0,2</w:t>
      </w:r>
      <w:r>
        <w:rPr>
          <w:rFonts w:ascii="Arial" w:hAnsi="Arial" w:cs="Arial"/>
          <w:sz w:val="18"/>
          <w:szCs w:val="18"/>
        </w:rPr>
        <w:t xml:space="preserve"> % </w:t>
      </w:r>
      <w:r w:rsidR="00237755">
        <w:rPr>
          <w:rFonts w:ascii="Arial" w:hAnsi="Arial" w:cs="Arial"/>
          <w:sz w:val="18"/>
          <w:szCs w:val="18"/>
        </w:rPr>
        <w:t>wynagrodzenia określonego w §</w:t>
      </w:r>
      <w:r w:rsidR="004A3AC5">
        <w:rPr>
          <w:rFonts w:ascii="Arial" w:hAnsi="Arial" w:cs="Arial"/>
          <w:sz w:val="18"/>
          <w:szCs w:val="18"/>
        </w:rPr>
        <w:t xml:space="preserve"> </w:t>
      </w:r>
      <w:r w:rsidR="00237755">
        <w:rPr>
          <w:rFonts w:ascii="Arial" w:hAnsi="Arial" w:cs="Arial"/>
          <w:sz w:val="18"/>
          <w:szCs w:val="18"/>
        </w:rPr>
        <w:t>4 ust. 1</w:t>
      </w:r>
      <w:r>
        <w:rPr>
          <w:rFonts w:ascii="Arial" w:hAnsi="Arial" w:cs="Arial"/>
          <w:sz w:val="18"/>
          <w:szCs w:val="18"/>
        </w:rPr>
        <w:t xml:space="preserve">, za każdy przypadek niewykonania lub nieprawidłowego wykonania umowy, w szczególności w każdym przypadku gdy Zamawiający uprawniony będzie do </w:t>
      </w:r>
      <w:r w:rsidR="00237755">
        <w:rPr>
          <w:rFonts w:ascii="Arial" w:hAnsi="Arial" w:cs="Arial"/>
          <w:sz w:val="18"/>
          <w:szCs w:val="18"/>
        </w:rPr>
        <w:t>rozwiązania umowy</w:t>
      </w:r>
      <w:r>
        <w:rPr>
          <w:rFonts w:ascii="Arial" w:hAnsi="Arial" w:cs="Arial"/>
          <w:sz w:val="18"/>
          <w:szCs w:val="18"/>
        </w:rPr>
        <w:t>, bez zachowania okresu wypowiedzenia</w:t>
      </w:r>
      <w:r w:rsidR="00335FB1">
        <w:rPr>
          <w:rFonts w:ascii="Arial" w:hAnsi="Arial" w:cs="Arial"/>
          <w:sz w:val="18"/>
          <w:szCs w:val="18"/>
        </w:rPr>
        <w:t>.</w:t>
      </w:r>
    </w:p>
    <w:p w14:paraId="09747D5A"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54F99353" w14:textId="55219F5F" w:rsidR="00FD615C" w:rsidRDefault="00FD615C" w:rsidP="000B33D2">
      <w:pPr>
        <w:widowControl w:val="0"/>
        <w:numPr>
          <w:ilvl w:val="0"/>
          <w:numId w:val="23"/>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 przypadku gdy zastrzeżone kary umowne nie pokryją szkody faktycznie poniesionej przez Zmawiającego, to Zamawiający może dochodzić odszkodowań przewyższających kary umowne, do wysokości faktycznie poniesionej szkody. </w:t>
      </w:r>
      <w:r w:rsidR="00335FB1">
        <w:rPr>
          <w:rFonts w:ascii="Arial" w:hAnsi="Arial" w:cs="Arial"/>
          <w:sz w:val="18"/>
          <w:szCs w:val="18"/>
        </w:rPr>
        <w:t>Kar</w:t>
      </w:r>
      <w:r w:rsidR="004A3AC5">
        <w:rPr>
          <w:rFonts w:ascii="Arial" w:hAnsi="Arial" w:cs="Arial"/>
          <w:sz w:val="18"/>
          <w:szCs w:val="18"/>
        </w:rPr>
        <w:t>y</w:t>
      </w:r>
      <w:r w:rsidR="00335FB1">
        <w:rPr>
          <w:rFonts w:ascii="Arial" w:hAnsi="Arial" w:cs="Arial"/>
          <w:sz w:val="18"/>
          <w:szCs w:val="18"/>
        </w:rPr>
        <w:t xml:space="preserve"> umowne podlegają sumowaniu oraz potrąceniu z wierzytelnością Wykonawcy, w każdym czasie, także przed stanem wymagalności.</w:t>
      </w:r>
    </w:p>
    <w:p w14:paraId="0595C8BF"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5E4308F3" w14:textId="72159037" w:rsidR="00FD615C" w:rsidRDefault="00FD615C" w:rsidP="000B33D2">
      <w:pPr>
        <w:widowControl w:val="0"/>
        <w:numPr>
          <w:ilvl w:val="0"/>
          <w:numId w:val="23"/>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 każdym przypadku stwierdzenia przez Zamawiającego nieprawidłowego wykonywania przez Wykonawcę umowy, </w:t>
      </w:r>
      <w:r w:rsidR="00335FB1">
        <w:rPr>
          <w:rFonts w:ascii="Arial" w:hAnsi="Arial" w:cs="Arial"/>
          <w:sz w:val="18"/>
          <w:szCs w:val="18"/>
        </w:rPr>
        <w:t>np.</w:t>
      </w:r>
      <w:r>
        <w:rPr>
          <w:rFonts w:ascii="Arial" w:hAnsi="Arial" w:cs="Arial"/>
          <w:sz w:val="18"/>
          <w:szCs w:val="18"/>
        </w:rPr>
        <w:t xml:space="preserve"> przypadku gdy umowa jest wykonywania przez zbyt małą ilość pracowników Wykonawcy, umowa jest wykonywania przez pracowników, którzy nie spełniają kryteriów wynikających z niniejszej umowy, niewykonywania lub nieprawidłowego wykonywania umowy przez pracowników Wykonawcy, Zamawiający uprawniony będzie do powierzenia jej wykonywania profesjonalnemu podmiotowi trzeciemu – na koszt i ryzyko Wykonawcy – do czasu przywrócenia przez Wykonawcę prawidłowego wykonywania umowy. </w:t>
      </w:r>
    </w:p>
    <w:p w14:paraId="4CBB29A5"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433970D7" w14:textId="1F8D9FB7" w:rsidR="00FD615C" w:rsidRDefault="00FD615C" w:rsidP="000B33D2">
      <w:pPr>
        <w:widowControl w:val="0"/>
        <w:numPr>
          <w:ilvl w:val="0"/>
          <w:numId w:val="23"/>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W przypadku zwłoki w zapłacie faktur Zamawiający zapłaci Wykonawcy odsetki</w:t>
      </w:r>
      <w:r w:rsidR="00335FB1">
        <w:rPr>
          <w:rFonts w:ascii="Arial" w:hAnsi="Arial" w:cs="Arial"/>
          <w:sz w:val="18"/>
          <w:szCs w:val="18"/>
        </w:rPr>
        <w:t xml:space="preserve"> za opóźnienie</w:t>
      </w:r>
      <w:r>
        <w:rPr>
          <w:rFonts w:ascii="Arial" w:hAnsi="Arial" w:cs="Arial"/>
          <w:sz w:val="18"/>
          <w:szCs w:val="18"/>
        </w:rPr>
        <w:t xml:space="preserve"> w ustawowej wysokości. </w:t>
      </w:r>
    </w:p>
    <w:p w14:paraId="0DAAB00A"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830317E" w14:textId="77777777" w:rsidR="00FD615C" w:rsidRDefault="00FD615C" w:rsidP="000B33D2">
      <w:pPr>
        <w:widowControl w:val="0"/>
        <w:autoSpaceDE w:val="0"/>
        <w:autoSpaceDN w:val="0"/>
        <w:adjustRightInd w:val="0"/>
        <w:spacing w:after="0" w:line="240" w:lineRule="auto"/>
        <w:ind w:left="4767"/>
        <w:rPr>
          <w:rFonts w:ascii="Times New Roman" w:hAnsi="Times New Roman" w:cs="Times New Roman"/>
          <w:sz w:val="24"/>
          <w:szCs w:val="24"/>
        </w:rPr>
      </w:pPr>
      <w:r>
        <w:rPr>
          <w:rFonts w:ascii="Arial" w:hAnsi="Arial" w:cs="Arial"/>
          <w:b/>
          <w:bCs/>
          <w:sz w:val="18"/>
          <w:szCs w:val="18"/>
        </w:rPr>
        <w:t>§ 12</w:t>
      </w:r>
    </w:p>
    <w:p w14:paraId="1BE7A204" w14:textId="77777777" w:rsidR="00FD615C" w:rsidRDefault="00FD615C" w:rsidP="000B33D2">
      <w:pPr>
        <w:widowControl w:val="0"/>
        <w:autoSpaceDE w:val="0"/>
        <w:autoSpaceDN w:val="0"/>
        <w:adjustRightInd w:val="0"/>
        <w:spacing w:after="0" w:line="240" w:lineRule="auto"/>
        <w:ind w:left="4107"/>
        <w:rPr>
          <w:rFonts w:ascii="Times New Roman" w:hAnsi="Times New Roman" w:cs="Times New Roman"/>
          <w:sz w:val="24"/>
          <w:szCs w:val="24"/>
        </w:rPr>
      </w:pPr>
      <w:r>
        <w:rPr>
          <w:rFonts w:ascii="Arial" w:hAnsi="Arial" w:cs="Arial"/>
          <w:b/>
          <w:bCs/>
          <w:sz w:val="18"/>
          <w:szCs w:val="18"/>
        </w:rPr>
        <w:t>Warunki Zmian Umowy</w:t>
      </w:r>
    </w:p>
    <w:p w14:paraId="203F34DE"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33DBF214" w14:textId="77777777" w:rsidR="00FD615C" w:rsidRDefault="00FD615C" w:rsidP="000B33D2">
      <w:pPr>
        <w:widowControl w:val="0"/>
        <w:numPr>
          <w:ilvl w:val="0"/>
          <w:numId w:val="2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Postanowienia niniejszej umowy wiążą obie strony i żadna ze stron nie może powoływać się na warunki pozaumowne. </w:t>
      </w:r>
    </w:p>
    <w:p w14:paraId="17E2C368"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716F33F6" w14:textId="56E0E50A" w:rsidR="00FD615C" w:rsidRDefault="00FD615C" w:rsidP="000B33D2">
      <w:pPr>
        <w:widowControl w:val="0"/>
        <w:numPr>
          <w:ilvl w:val="0"/>
          <w:numId w:val="24"/>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Stosownie do treści art. 144 </w:t>
      </w:r>
      <w:r w:rsidR="00335FB1">
        <w:rPr>
          <w:rFonts w:ascii="Arial" w:hAnsi="Arial" w:cs="Arial"/>
          <w:sz w:val="18"/>
          <w:szCs w:val="18"/>
        </w:rPr>
        <w:t>PZP</w:t>
      </w:r>
      <w:r>
        <w:rPr>
          <w:rFonts w:ascii="Arial" w:hAnsi="Arial" w:cs="Arial"/>
          <w:sz w:val="18"/>
          <w:szCs w:val="18"/>
        </w:rPr>
        <w:t xml:space="preserve"> Zamawiający przewiduje możliwość zmiany postanowień zawartej umowy w stosunku do treści oferty, na podstawie której dokonano wyboru Wykonawcy w następujących przypadkach: </w:t>
      </w:r>
    </w:p>
    <w:p w14:paraId="522953A3"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67A6404" w14:textId="77777777" w:rsidR="00FD615C" w:rsidRDefault="00FD615C" w:rsidP="000B33D2">
      <w:pPr>
        <w:widowControl w:val="0"/>
        <w:numPr>
          <w:ilvl w:val="1"/>
          <w:numId w:val="24"/>
        </w:numPr>
        <w:tabs>
          <w:tab w:val="clear" w:pos="1440"/>
          <w:tab w:val="num" w:pos="567"/>
        </w:tabs>
        <w:overflowPunct w:val="0"/>
        <w:autoSpaceDE w:val="0"/>
        <w:autoSpaceDN w:val="0"/>
        <w:adjustRightInd w:val="0"/>
        <w:spacing w:after="0" w:line="240" w:lineRule="auto"/>
        <w:ind w:left="567" w:right="20" w:hanging="284"/>
        <w:jc w:val="both"/>
        <w:rPr>
          <w:rFonts w:ascii="Arial" w:hAnsi="Arial" w:cs="Arial"/>
          <w:sz w:val="18"/>
          <w:szCs w:val="18"/>
        </w:rPr>
      </w:pPr>
      <w:r>
        <w:rPr>
          <w:rFonts w:ascii="Arial" w:hAnsi="Arial" w:cs="Arial"/>
          <w:sz w:val="18"/>
          <w:szCs w:val="18"/>
        </w:rPr>
        <w:lastRenderedPageBreak/>
        <w:t xml:space="preserve">konieczności dostosowania postanowień umownych do zmian wynikających z nowelizacji powszechnie obowiązujących przepisów prawa z uwagi na brak możliwości realizacji umowy wedle pierwotnej jej treści, lub z uwagi na rażącą stratę grożącą jednej ze Stron; </w:t>
      </w:r>
    </w:p>
    <w:p w14:paraId="705BB216"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02456C8" w14:textId="4FEFFDC2" w:rsidR="00FD615C" w:rsidRPr="004A3AC5" w:rsidRDefault="00FD615C" w:rsidP="00DF157F">
      <w:pPr>
        <w:widowControl w:val="0"/>
        <w:numPr>
          <w:ilvl w:val="1"/>
          <w:numId w:val="24"/>
        </w:numPr>
        <w:tabs>
          <w:tab w:val="clear" w:pos="1440"/>
          <w:tab w:val="num" w:pos="567"/>
        </w:tabs>
        <w:overflowPunct w:val="0"/>
        <w:autoSpaceDE w:val="0"/>
        <w:autoSpaceDN w:val="0"/>
        <w:adjustRightInd w:val="0"/>
        <w:spacing w:after="0" w:line="240" w:lineRule="auto"/>
        <w:ind w:left="567" w:right="20" w:hanging="284"/>
        <w:jc w:val="both"/>
        <w:rPr>
          <w:rFonts w:ascii="Times New Roman" w:hAnsi="Times New Roman" w:cs="Times New Roman"/>
          <w:sz w:val="24"/>
          <w:szCs w:val="24"/>
        </w:rPr>
      </w:pPr>
      <w:r>
        <w:rPr>
          <w:rFonts w:ascii="Arial" w:hAnsi="Arial" w:cs="Arial"/>
          <w:sz w:val="18"/>
          <w:szCs w:val="18"/>
        </w:rPr>
        <w:t xml:space="preserve">zmian redakcyjnych Umowy, lub zmian będących następstwem zmian danych Stron ujawnionych w rejestrach publicznych oraz zmian dotyczących wskazania przedstawicieli stron wyznaczonych do prowadzenia spraw </w:t>
      </w:r>
      <w:r w:rsidRPr="004A3AC5">
        <w:rPr>
          <w:rFonts w:ascii="Arial" w:hAnsi="Arial" w:cs="Arial"/>
          <w:sz w:val="18"/>
          <w:szCs w:val="18"/>
        </w:rPr>
        <w:t>związanych z realizacją umowy;</w:t>
      </w:r>
    </w:p>
    <w:p w14:paraId="5D21EE8D"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9C98464" w14:textId="05EBE591" w:rsidR="00FD615C" w:rsidRDefault="00FD615C" w:rsidP="000B33D2">
      <w:pPr>
        <w:widowControl w:val="0"/>
        <w:tabs>
          <w:tab w:val="left" w:pos="547"/>
        </w:tabs>
        <w:overflowPunct w:val="0"/>
        <w:autoSpaceDE w:val="0"/>
        <w:autoSpaceDN w:val="0"/>
        <w:adjustRightInd w:val="0"/>
        <w:spacing w:after="0" w:line="240" w:lineRule="auto"/>
        <w:ind w:left="567" w:right="20" w:hanging="280"/>
        <w:rPr>
          <w:rFonts w:ascii="Times New Roman" w:hAnsi="Times New Roman" w:cs="Times New Roman"/>
          <w:sz w:val="24"/>
          <w:szCs w:val="24"/>
        </w:rPr>
      </w:pPr>
      <w:r>
        <w:rPr>
          <w:rFonts w:ascii="Arial" w:hAnsi="Arial" w:cs="Arial"/>
          <w:sz w:val="18"/>
          <w:szCs w:val="18"/>
        </w:rPr>
        <w:t>c)</w:t>
      </w:r>
      <w:r>
        <w:rPr>
          <w:rFonts w:ascii="Times New Roman" w:hAnsi="Times New Roman" w:cs="Times New Roman"/>
          <w:sz w:val="24"/>
          <w:szCs w:val="24"/>
        </w:rPr>
        <w:tab/>
      </w:r>
      <w:r>
        <w:rPr>
          <w:rFonts w:ascii="Arial" w:hAnsi="Arial" w:cs="Arial"/>
          <w:sz w:val="18"/>
          <w:szCs w:val="18"/>
        </w:rPr>
        <w:t>zmian korzystnych z punktu widzenia realizacji przedmiotu umowy, w szczególno</w:t>
      </w:r>
      <w:r w:rsidR="00CB573F">
        <w:rPr>
          <w:rFonts w:ascii="Arial" w:hAnsi="Arial" w:cs="Arial"/>
          <w:sz w:val="18"/>
          <w:szCs w:val="18"/>
        </w:rPr>
        <w:t>ści</w:t>
      </w:r>
      <w:r>
        <w:rPr>
          <w:rFonts w:ascii="Arial" w:hAnsi="Arial" w:cs="Arial"/>
          <w:sz w:val="18"/>
          <w:szCs w:val="18"/>
        </w:rPr>
        <w:t>, obniżających ponoszone przez Zamawiającego koszty;</w:t>
      </w:r>
    </w:p>
    <w:p w14:paraId="42E8E31E"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B5DDA39" w14:textId="77777777" w:rsidR="00FD615C" w:rsidRDefault="00FD615C"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zmiana terminu realizacji przedmiotu zamówienia z przyczyn niezależnych od stron umowy, </w:t>
      </w:r>
    </w:p>
    <w:p w14:paraId="5A89C53A" w14:textId="77777777" w:rsidR="00FD615C" w:rsidRDefault="00FD615C"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zmiana terminu dokonywania płatności na rzecz wykonawcy, </w:t>
      </w:r>
    </w:p>
    <w:p w14:paraId="72601A1C" w14:textId="77777777" w:rsidR="00CB573F" w:rsidRDefault="00FD615C"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konieczności zmi</w:t>
      </w:r>
      <w:r w:rsidR="00CB573F">
        <w:rPr>
          <w:rFonts w:ascii="Arial" w:hAnsi="Arial" w:cs="Arial"/>
          <w:sz w:val="18"/>
          <w:szCs w:val="18"/>
        </w:rPr>
        <w:t>any numerów rachunków bankowych,</w:t>
      </w:r>
    </w:p>
    <w:p w14:paraId="6BD68E6B" w14:textId="44728B6E" w:rsidR="00C575B1" w:rsidRDefault="00C575B1"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zmiana na podstawie art.144 ust.1 pkt.3) </w:t>
      </w:r>
      <w:r w:rsidR="00335FB1">
        <w:rPr>
          <w:rFonts w:ascii="Arial" w:hAnsi="Arial" w:cs="Arial"/>
          <w:sz w:val="18"/>
          <w:szCs w:val="18"/>
        </w:rPr>
        <w:t>PZP</w:t>
      </w:r>
      <w:r>
        <w:rPr>
          <w:rFonts w:ascii="Arial" w:hAnsi="Arial" w:cs="Arial"/>
          <w:sz w:val="18"/>
          <w:szCs w:val="18"/>
        </w:rPr>
        <w:t>,</w:t>
      </w:r>
    </w:p>
    <w:p w14:paraId="21228E97" w14:textId="44C878B1" w:rsidR="00C575B1" w:rsidRDefault="00C575B1"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zmiany na podstawie art.144 ust.1 pkt.5) </w:t>
      </w:r>
      <w:r w:rsidR="00335FB1">
        <w:rPr>
          <w:rFonts w:ascii="Arial" w:hAnsi="Arial" w:cs="Arial"/>
          <w:sz w:val="18"/>
          <w:szCs w:val="18"/>
        </w:rPr>
        <w:t>PZP</w:t>
      </w:r>
      <w:r>
        <w:rPr>
          <w:rFonts w:ascii="Arial" w:hAnsi="Arial" w:cs="Arial"/>
          <w:sz w:val="18"/>
          <w:szCs w:val="18"/>
        </w:rPr>
        <w:t>,</w:t>
      </w:r>
    </w:p>
    <w:p w14:paraId="45C50A1A" w14:textId="4D4CD8D2" w:rsidR="00C575B1" w:rsidRDefault="00C575B1" w:rsidP="000B33D2">
      <w:pPr>
        <w:widowControl w:val="0"/>
        <w:numPr>
          <w:ilvl w:val="1"/>
          <w:numId w:val="25"/>
        </w:numPr>
        <w:tabs>
          <w:tab w:val="clear" w:pos="1440"/>
          <w:tab w:val="num" w:pos="567"/>
        </w:tabs>
        <w:overflowPunct w:val="0"/>
        <w:autoSpaceDE w:val="0"/>
        <w:autoSpaceDN w:val="0"/>
        <w:adjustRightInd w:val="0"/>
        <w:spacing w:after="0" w:line="240" w:lineRule="auto"/>
        <w:ind w:left="567" w:hanging="284"/>
        <w:jc w:val="both"/>
        <w:rPr>
          <w:rFonts w:ascii="Arial" w:hAnsi="Arial" w:cs="Arial"/>
          <w:sz w:val="18"/>
          <w:szCs w:val="18"/>
        </w:rPr>
      </w:pPr>
      <w:r>
        <w:rPr>
          <w:rFonts w:ascii="Arial" w:hAnsi="Arial" w:cs="Arial"/>
          <w:sz w:val="18"/>
          <w:szCs w:val="18"/>
        </w:rPr>
        <w:t xml:space="preserve">zmiana na podstawie art.144 ust. 1 pkt.6) </w:t>
      </w:r>
      <w:r w:rsidR="00335FB1">
        <w:rPr>
          <w:rFonts w:ascii="Arial" w:hAnsi="Arial" w:cs="Arial"/>
          <w:sz w:val="18"/>
          <w:szCs w:val="18"/>
        </w:rPr>
        <w:t>PZP.</w:t>
      </w:r>
    </w:p>
    <w:p w14:paraId="332159B8"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217BAC41" w14:textId="0861991D" w:rsidR="00FD615C" w:rsidRDefault="00FD615C" w:rsidP="004A3AC5">
      <w:pPr>
        <w:widowControl w:val="0"/>
        <w:numPr>
          <w:ilvl w:val="0"/>
          <w:numId w:val="26"/>
        </w:numPr>
        <w:tabs>
          <w:tab w:val="num" w:pos="284"/>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Wszelkie zmiany wprowadzane do umowy dokonywane będą z poszanowaniem zasad i obowiązków wynikających </w:t>
      </w:r>
      <w:r w:rsidR="004A3AC5">
        <w:rPr>
          <w:rFonts w:ascii="Arial" w:hAnsi="Arial" w:cs="Arial"/>
          <w:sz w:val="18"/>
          <w:szCs w:val="18"/>
        </w:rPr>
        <w:t xml:space="preserve">z </w:t>
      </w:r>
      <w:r>
        <w:rPr>
          <w:rFonts w:ascii="Arial" w:hAnsi="Arial" w:cs="Arial"/>
          <w:sz w:val="18"/>
          <w:szCs w:val="18"/>
        </w:rPr>
        <w:t xml:space="preserve">powszechnie obowiązujących przepisów prawa, w tym w szczególności z art. 140 ust. 3 </w:t>
      </w:r>
      <w:r w:rsidR="00335FB1">
        <w:rPr>
          <w:rFonts w:ascii="Arial" w:hAnsi="Arial" w:cs="Arial"/>
          <w:sz w:val="18"/>
          <w:szCs w:val="18"/>
        </w:rPr>
        <w:t>PZP</w:t>
      </w:r>
      <w:r>
        <w:rPr>
          <w:rFonts w:ascii="Arial" w:hAnsi="Arial" w:cs="Arial"/>
          <w:sz w:val="18"/>
          <w:szCs w:val="18"/>
        </w:rPr>
        <w:t xml:space="preserve"> oraz zasad ogólnych określonych tą ustawą. </w:t>
      </w:r>
    </w:p>
    <w:p w14:paraId="208C0D3C"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4571C644" w14:textId="44574256" w:rsidR="004A3AC5" w:rsidRDefault="00FD615C" w:rsidP="004A3AC5">
      <w:pPr>
        <w:widowControl w:val="0"/>
        <w:numPr>
          <w:ilvl w:val="0"/>
          <w:numId w:val="26"/>
        </w:numPr>
        <w:tabs>
          <w:tab w:val="num" w:pos="284"/>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Jeżeli w czasie obowiązywania umowy nastąpi zmiana ustawowej stawki podatku od towarów i usług (VAT), Strony dokonają odpowiedniej zmiany wynagrodzenia umownego – dotyczy to części wynagrodzenia za usługi, których w dniu zmiany stawki VAT jeszcze nie wykonano.</w:t>
      </w:r>
    </w:p>
    <w:p w14:paraId="78FFFD14" w14:textId="77777777" w:rsidR="004A3AC5" w:rsidRDefault="004A3AC5" w:rsidP="004A3AC5">
      <w:pPr>
        <w:widowControl w:val="0"/>
        <w:overflowPunct w:val="0"/>
        <w:autoSpaceDE w:val="0"/>
        <w:autoSpaceDN w:val="0"/>
        <w:adjustRightInd w:val="0"/>
        <w:spacing w:after="0" w:line="240" w:lineRule="auto"/>
        <w:ind w:left="287"/>
        <w:jc w:val="both"/>
        <w:rPr>
          <w:rFonts w:ascii="Arial" w:hAnsi="Arial" w:cs="Arial"/>
          <w:sz w:val="18"/>
          <w:szCs w:val="18"/>
        </w:rPr>
      </w:pPr>
    </w:p>
    <w:p w14:paraId="4EFA3C09" w14:textId="77777777" w:rsidR="00FD615C" w:rsidRDefault="00FD615C" w:rsidP="004A3AC5">
      <w:pPr>
        <w:widowControl w:val="0"/>
        <w:numPr>
          <w:ilvl w:val="0"/>
          <w:numId w:val="26"/>
        </w:numPr>
        <w:tabs>
          <w:tab w:val="num" w:pos="284"/>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Wszelkie zmiany umowy mogą nastąpić jedynie w formie pisemnego aneksu pod rygorem nieważności. </w:t>
      </w:r>
    </w:p>
    <w:p w14:paraId="70DE08C6"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1103762A" w14:textId="77777777" w:rsidR="00FD615C" w:rsidRDefault="00FD615C" w:rsidP="000B33D2">
      <w:pPr>
        <w:widowControl w:val="0"/>
        <w:overflowPunct w:val="0"/>
        <w:autoSpaceDE w:val="0"/>
        <w:autoSpaceDN w:val="0"/>
        <w:adjustRightInd w:val="0"/>
        <w:spacing w:after="0" w:line="240" w:lineRule="auto"/>
        <w:ind w:left="3887" w:right="3900" w:firstLine="866"/>
        <w:rPr>
          <w:rFonts w:ascii="Times New Roman" w:hAnsi="Times New Roman" w:cs="Times New Roman"/>
          <w:sz w:val="24"/>
          <w:szCs w:val="24"/>
        </w:rPr>
      </w:pPr>
      <w:r>
        <w:rPr>
          <w:rFonts w:ascii="Arial" w:hAnsi="Arial" w:cs="Arial"/>
          <w:b/>
          <w:bCs/>
          <w:sz w:val="17"/>
          <w:szCs w:val="17"/>
        </w:rPr>
        <w:t>§ 13 Postanowienia końcowe</w:t>
      </w:r>
    </w:p>
    <w:p w14:paraId="4CD8E1D4"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E08C90C" w14:textId="7EE33AAC" w:rsidR="00FD615C" w:rsidRPr="00C62F9A" w:rsidRDefault="00FD615C" w:rsidP="00C62F9A">
      <w:pPr>
        <w:widowControl w:val="0"/>
        <w:numPr>
          <w:ilvl w:val="0"/>
          <w:numId w:val="27"/>
        </w:numPr>
        <w:tabs>
          <w:tab w:val="clear" w:pos="720"/>
          <w:tab w:val="num" w:pos="287"/>
        </w:tabs>
        <w:overflowPunct w:val="0"/>
        <w:autoSpaceDE w:val="0"/>
        <w:autoSpaceDN w:val="0"/>
        <w:adjustRightInd w:val="0"/>
        <w:spacing w:after="0" w:line="240" w:lineRule="auto"/>
        <w:ind w:left="287" w:hanging="287"/>
        <w:jc w:val="both"/>
        <w:rPr>
          <w:rFonts w:ascii="Times New Roman" w:hAnsi="Times New Roman" w:cs="Times New Roman"/>
          <w:sz w:val="24"/>
          <w:szCs w:val="24"/>
        </w:rPr>
      </w:pPr>
      <w:r w:rsidRPr="00C62F9A">
        <w:rPr>
          <w:rFonts w:ascii="Arial" w:hAnsi="Arial" w:cs="Arial"/>
          <w:sz w:val="18"/>
          <w:szCs w:val="18"/>
        </w:rPr>
        <w:t>Strony zobowiązują się do zachowania w ścisłej tajemnicy wszystkich informacji dotyczących sposobu realizacji przedmiotu umowy, a w szczególności: zasad organizacji i taktyki ochrony fizycznej i zabezpieczenia technicznego, jej</w:t>
      </w:r>
      <w:r w:rsidR="00C62F9A">
        <w:rPr>
          <w:rFonts w:ascii="Arial" w:hAnsi="Arial" w:cs="Arial"/>
          <w:sz w:val="18"/>
          <w:szCs w:val="18"/>
        </w:rPr>
        <w:t xml:space="preserve"> </w:t>
      </w:r>
      <w:r w:rsidRPr="00C62F9A">
        <w:rPr>
          <w:rFonts w:ascii="Arial" w:hAnsi="Arial" w:cs="Arial"/>
          <w:sz w:val="18"/>
          <w:szCs w:val="18"/>
        </w:rPr>
        <w:t>uzbrojenia i wyposażenia, używanych sygnałów i kodów alarmowych, parametrów wykorzystywanych urządzeń,</w:t>
      </w:r>
      <w:r w:rsidR="003721CA" w:rsidRPr="00C62F9A">
        <w:rPr>
          <w:rFonts w:ascii="Arial" w:hAnsi="Arial" w:cs="Arial"/>
          <w:sz w:val="18"/>
          <w:szCs w:val="18"/>
        </w:rPr>
        <w:t xml:space="preserve"> </w:t>
      </w:r>
      <w:r w:rsidRPr="00C62F9A">
        <w:rPr>
          <w:rFonts w:ascii="Arial" w:hAnsi="Arial" w:cs="Arial"/>
          <w:sz w:val="18"/>
          <w:szCs w:val="18"/>
        </w:rPr>
        <w:t>obowiązującej dokumentacji itp.</w:t>
      </w:r>
    </w:p>
    <w:p w14:paraId="6215B90F"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6695D45" w14:textId="77777777" w:rsidR="00FD615C" w:rsidRDefault="00FD615C" w:rsidP="000B33D2">
      <w:pPr>
        <w:widowControl w:val="0"/>
        <w:numPr>
          <w:ilvl w:val="0"/>
          <w:numId w:val="28"/>
        </w:numPr>
        <w:tabs>
          <w:tab w:val="clear" w:pos="720"/>
          <w:tab w:val="num" w:pos="284"/>
        </w:tabs>
        <w:overflowPunct w:val="0"/>
        <w:autoSpaceDE w:val="0"/>
        <w:autoSpaceDN w:val="0"/>
        <w:adjustRightInd w:val="0"/>
        <w:spacing w:after="0" w:line="240" w:lineRule="auto"/>
        <w:ind w:left="284" w:hanging="284"/>
        <w:jc w:val="both"/>
        <w:rPr>
          <w:rFonts w:ascii="Arial" w:hAnsi="Arial" w:cs="Arial"/>
          <w:sz w:val="18"/>
          <w:szCs w:val="18"/>
        </w:rPr>
      </w:pPr>
      <w:r>
        <w:rPr>
          <w:rFonts w:ascii="Arial" w:hAnsi="Arial" w:cs="Arial"/>
          <w:sz w:val="18"/>
          <w:szCs w:val="18"/>
        </w:rPr>
        <w:t>Wykonawca oś</w:t>
      </w:r>
      <w:r w:rsidR="00102389">
        <w:rPr>
          <w:rFonts w:ascii="Arial" w:hAnsi="Arial" w:cs="Arial"/>
          <w:sz w:val="18"/>
          <w:szCs w:val="18"/>
        </w:rPr>
        <w:t>wi</w:t>
      </w:r>
      <w:r w:rsidR="00C32AC4">
        <w:rPr>
          <w:rFonts w:ascii="Arial" w:hAnsi="Arial" w:cs="Arial"/>
          <w:sz w:val="18"/>
          <w:szCs w:val="18"/>
        </w:rPr>
        <w:t xml:space="preserve">adcza, iż posiada koncesję nr </w:t>
      </w:r>
      <w:r w:rsidR="0062756C">
        <w:rPr>
          <w:rFonts w:ascii="Arial" w:hAnsi="Arial" w:cs="Arial"/>
          <w:sz w:val="18"/>
          <w:szCs w:val="18"/>
        </w:rPr>
        <w:t>……………………………………………..</w:t>
      </w:r>
      <w:r>
        <w:rPr>
          <w:rFonts w:ascii="Arial" w:hAnsi="Arial" w:cs="Arial"/>
          <w:sz w:val="18"/>
          <w:szCs w:val="18"/>
        </w:rPr>
        <w:t xml:space="preserve">, na prowadzenie działalności gospodarczej w zakresie świadczenia usług ochrony osób i mienia, wydaną przez Ministra Spraw Wewnętrznych i Administracji Posiadanie koncesji jest warunkiem trwania umowy. </w:t>
      </w:r>
    </w:p>
    <w:p w14:paraId="432C24B1"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0F886143" w14:textId="40CF62EB" w:rsidR="00FD615C" w:rsidRP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Wykonawca oświadcza, iż posiada ważną polisę ubezpieczeniową od odpowiedzialności cywilnej </w:t>
      </w:r>
      <w:r w:rsidR="00102389">
        <w:rPr>
          <w:rFonts w:ascii="Arial" w:hAnsi="Arial" w:cs="Arial"/>
          <w:sz w:val="18"/>
          <w:szCs w:val="18"/>
        </w:rPr>
        <w:t>w zakresie prowadzonej działalności</w:t>
      </w:r>
      <w:r w:rsidRPr="00FD615C">
        <w:rPr>
          <w:rFonts w:ascii="Arial" w:hAnsi="Arial" w:cs="Arial"/>
          <w:sz w:val="18"/>
          <w:szCs w:val="18"/>
        </w:rPr>
        <w:t xml:space="preserve">, której kopia stanowi załącznik nr 3 do umowy. </w:t>
      </w:r>
    </w:p>
    <w:p w14:paraId="7E07FB56"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34214B2" w14:textId="02226C13" w:rsid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W sprawach nieuregulowanych niniejszą umową stosować się będzie przepisy ustawy z dnia 29 stycznia 2004 r. - Prawo za</w:t>
      </w:r>
      <w:r w:rsidR="00102389">
        <w:rPr>
          <w:rFonts w:ascii="Arial" w:hAnsi="Arial" w:cs="Arial"/>
          <w:sz w:val="18"/>
          <w:szCs w:val="18"/>
        </w:rPr>
        <w:t xml:space="preserve">mówień publicznych </w:t>
      </w:r>
      <w:r>
        <w:rPr>
          <w:rFonts w:ascii="Arial" w:hAnsi="Arial" w:cs="Arial"/>
          <w:sz w:val="18"/>
          <w:szCs w:val="18"/>
        </w:rPr>
        <w:t>oraz akty wykonawcze do niej. W sprawach nieuregulowanych ustawą P</w:t>
      </w:r>
      <w:r w:rsidR="00335FB1">
        <w:rPr>
          <w:rFonts w:ascii="Arial" w:hAnsi="Arial" w:cs="Arial"/>
          <w:sz w:val="18"/>
          <w:szCs w:val="18"/>
        </w:rPr>
        <w:t>ZP</w:t>
      </w:r>
      <w:r>
        <w:rPr>
          <w:rFonts w:ascii="Arial" w:hAnsi="Arial" w:cs="Arial"/>
          <w:sz w:val="18"/>
          <w:szCs w:val="18"/>
        </w:rPr>
        <w:t xml:space="preserve">, zastosowanie mają przepisy ustawy z dnia 22 sierpnia 1997r. o ochronie osób i mienia, ustawy z 22 marca 2009 r. o bezpieczeństwie imprez masowych oraz ustawy - Kodeks Cywilny oraz przepisy towarzyszące. </w:t>
      </w:r>
    </w:p>
    <w:p w14:paraId="6920AD47"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25A47AF9" w14:textId="77777777" w:rsid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Wszelkie zmiany i uzupełnienia umowy wymagają formy pisemnej pod rygorem nieważności. </w:t>
      </w:r>
    </w:p>
    <w:p w14:paraId="320E77CD"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7016C90A" w14:textId="35A466DB" w:rsid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Strony mają obowiązek wzajemnego informowania się o wszelkich zmianach statusu prawnego swojej firmy, </w:t>
      </w:r>
      <w:r w:rsidR="003B326E">
        <w:rPr>
          <w:rFonts w:ascii="Arial" w:hAnsi="Arial" w:cs="Arial"/>
          <w:sz w:val="18"/>
          <w:szCs w:val="18"/>
        </w:rPr>
        <w:t xml:space="preserve">danych adresowych, okolicznościach wpływających na wykonanie Umowy, </w:t>
      </w:r>
      <w:r>
        <w:rPr>
          <w:rFonts w:ascii="Arial" w:hAnsi="Arial" w:cs="Arial"/>
          <w:sz w:val="18"/>
          <w:szCs w:val="18"/>
        </w:rPr>
        <w:t>a także o wszczęciu</w:t>
      </w:r>
      <w:r w:rsidR="003B326E">
        <w:rPr>
          <w:rFonts w:ascii="Arial" w:hAnsi="Arial" w:cs="Arial"/>
          <w:sz w:val="18"/>
          <w:szCs w:val="18"/>
        </w:rPr>
        <w:t xml:space="preserve"> likwidacji,</w:t>
      </w:r>
      <w:r>
        <w:rPr>
          <w:rFonts w:ascii="Arial" w:hAnsi="Arial" w:cs="Arial"/>
          <w:sz w:val="18"/>
          <w:szCs w:val="18"/>
        </w:rPr>
        <w:t xml:space="preserve"> postępowania upadłościowego, </w:t>
      </w:r>
      <w:r w:rsidR="003B326E">
        <w:rPr>
          <w:rFonts w:ascii="Arial" w:hAnsi="Arial" w:cs="Arial"/>
          <w:sz w:val="18"/>
          <w:szCs w:val="18"/>
        </w:rPr>
        <w:t>naprawczego</w:t>
      </w:r>
      <w:r>
        <w:rPr>
          <w:rFonts w:ascii="Arial" w:hAnsi="Arial" w:cs="Arial"/>
          <w:sz w:val="18"/>
          <w:szCs w:val="18"/>
        </w:rPr>
        <w:t xml:space="preserve">. </w:t>
      </w:r>
      <w:r w:rsidR="003B326E">
        <w:rPr>
          <w:rFonts w:ascii="Arial" w:hAnsi="Arial" w:cs="Arial"/>
          <w:sz w:val="18"/>
          <w:szCs w:val="18"/>
        </w:rPr>
        <w:t>Zawiadomienie powinno być dokonane niezwłocznie po zajściu ww. zdarzeń, nie później niż w terminie 7 dni od zdarzenia.</w:t>
      </w:r>
    </w:p>
    <w:p w14:paraId="352B6F1B"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5E523CFE" w14:textId="77777777" w:rsid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right="20" w:hanging="287"/>
        <w:jc w:val="both"/>
        <w:rPr>
          <w:rFonts w:ascii="Arial" w:hAnsi="Arial" w:cs="Arial"/>
          <w:sz w:val="18"/>
          <w:szCs w:val="18"/>
        </w:rPr>
      </w:pPr>
      <w:r>
        <w:rPr>
          <w:rFonts w:ascii="Arial" w:hAnsi="Arial" w:cs="Arial"/>
          <w:sz w:val="18"/>
          <w:szCs w:val="18"/>
        </w:rPr>
        <w:t xml:space="preserve">Sprawy wynikające ze stosunku objętego umową strony rozstrzygać będą polubownie. W przypadku braku porozumienia, spory rozstrzygać będzie sąd właściwy dla siedziby Zamawiającego. </w:t>
      </w:r>
    </w:p>
    <w:p w14:paraId="13FAC27B"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160392DF" w14:textId="77777777" w:rsidR="00FD615C" w:rsidRPr="00FD615C" w:rsidRDefault="00FD615C" w:rsidP="000B33D2">
      <w:pPr>
        <w:widowControl w:val="0"/>
        <w:numPr>
          <w:ilvl w:val="0"/>
          <w:numId w:val="28"/>
        </w:numPr>
        <w:tabs>
          <w:tab w:val="clear" w:pos="720"/>
          <w:tab w:val="num" w:pos="287"/>
        </w:tabs>
        <w:overflowPunct w:val="0"/>
        <w:autoSpaceDE w:val="0"/>
        <w:autoSpaceDN w:val="0"/>
        <w:adjustRightInd w:val="0"/>
        <w:spacing w:after="0" w:line="240" w:lineRule="auto"/>
        <w:ind w:left="287" w:hanging="287"/>
        <w:jc w:val="both"/>
        <w:rPr>
          <w:rFonts w:ascii="Arial" w:hAnsi="Arial" w:cs="Arial"/>
          <w:sz w:val="18"/>
          <w:szCs w:val="18"/>
        </w:rPr>
      </w:pPr>
      <w:r>
        <w:rPr>
          <w:rFonts w:ascii="Arial" w:hAnsi="Arial" w:cs="Arial"/>
          <w:sz w:val="18"/>
          <w:szCs w:val="18"/>
        </w:rPr>
        <w:t xml:space="preserve">Umowa została sporządzona w czterech jednobrzmiących egzemplarzach, a w tym trzy dla Zamawiającego i jeden dla  </w:t>
      </w:r>
      <w:r w:rsidRPr="00FD615C">
        <w:rPr>
          <w:rFonts w:ascii="Arial" w:hAnsi="Arial" w:cs="Arial"/>
          <w:sz w:val="18"/>
          <w:szCs w:val="18"/>
        </w:rPr>
        <w:t xml:space="preserve">Wykonawcy. </w:t>
      </w:r>
    </w:p>
    <w:p w14:paraId="2226329B" w14:textId="77777777" w:rsidR="00FD615C" w:rsidRDefault="00FD615C" w:rsidP="000B33D2">
      <w:pPr>
        <w:widowControl w:val="0"/>
        <w:autoSpaceDE w:val="0"/>
        <w:autoSpaceDN w:val="0"/>
        <w:adjustRightInd w:val="0"/>
        <w:spacing w:after="0" w:line="240" w:lineRule="auto"/>
        <w:rPr>
          <w:rFonts w:ascii="Arial" w:hAnsi="Arial" w:cs="Arial"/>
          <w:sz w:val="18"/>
          <w:szCs w:val="18"/>
        </w:rPr>
      </w:pPr>
    </w:p>
    <w:p w14:paraId="2E7023A0"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61620EEB" w14:textId="09E32CFC" w:rsidR="005D14F1" w:rsidRDefault="00FD615C" w:rsidP="000B33D2">
      <w:pPr>
        <w:widowControl w:val="0"/>
        <w:autoSpaceDE w:val="0"/>
        <w:autoSpaceDN w:val="0"/>
        <w:adjustRightInd w:val="0"/>
        <w:spacing w:after="0" w:line="240" w:lineRule="auto"/>
        <w:jc w:val="center"/>
        <w:rPr>
          <w:rFonts w:ascii="Arial" w:hAnsi="Arial" w:cs="Arial"/>
          <w:b/>
          <w:bCs/>
          <w:sz w:val="18"/>
          <w:szCs w:val="18"/>
        </w:rPr>
      </w:pPr>
      <w:r w:rsidRPr="00FD615C">
        <w:rPr>
          <w:rFonts w:ascii="Arial" w:hAnsi="Arial" w:cs="Arial"/>
          <w:b/>
          <w:bCs/>
          <w:sz w:val="18"/>
          <w:szCs w:val="18"/>
        </w:rPr>
        <w:t>§ 14</w:t>
      </w:r>
    </w:p>
    <w:p w14:paraId="1F137743" w14:textId="0D6B1DC7" w:rsidR="00FD615C" w:rsidRPr="00DF157F" w:rsidRDefault="00FD615C" w:rsidP="000B33D2">
      <w:pPr>
        <w:widowControl w:val="0"/>
        <w:autoSpaceDE w:val="0"/>
        <w:autoSpaceDN w:val="0"/>
        <w:adjustRightInd w:val="0"/>
        <w:spacing w:after="0" w:line="240" w:lineRule="auto"/>
        <w:jc w:val="center"/>
        <w:rPr>
          <w:rFonts w:ascii="Arial" w:hAnsi="Arial" w:cs="Arial"/>
          <w:b/>
          <w:bCs/>
          <w:sz w:val="18"/>
          <w:szCs w:val="18"/>
        </w:rPr>
      </w:pPr>
      <w:r w:rsidRPr="00DF157F">
        <w:rPr>
          <w:rFonts w:ascii="Arial" w:hAnsi="Arial" w:cs="Arial"/>
          <w:b/>
          <w:bCs/>
          <w:sz w:val="18"/>
          <w:szCs w:val="18"/>
        </w:rPr>
        <w:t>Załączniki</w:t>
      </w:r>
    </w:p>
    <w:p w14:paraId="48D2F96A" w14:textId="77777777" w:rsidR="00FD615C" w:rsidRPr="00DF157F"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100CFD01" w14:textId="51A03544" w:rsidR="005D14F1" w:rsidRPr="00DF157F" w:rsidRDefault="005D14F1" w:rsidP="000B33D2">
      <w:pPr>
        <w:widowControl w:val="0"/>
        <w:numPr>
          <w:ilvl w:val="0"/>
          <w:numId w:val="38"/>
        </w:numPr>
        <w:overflowPunct w:val="0"/>
        <w:autoSpaceDE w:val="0"/>
        <w:autoSpaceDN w:val="0"/>
        <w:adjustRightInd w:val="0"/>
        <w:spacing w:after="0" w:line="240" w:lineRule="auto"/>
        <w:jc w:val="both"/>
        <w:rPr>
          <w:rFonts w:ascii="Arial" w:hAnsi="Arial" w:cs="Arial"/>
          <w:sz w:val="18"/>
          <w:szCs w:val="18"/>
        </w:rPr>
      </w:pPr>
      <w:r w:rsidRPr="00DF157F">
        <w:rPr>
          <w:rFonts w:ascii="Arial" w:hAnsi="Arial" w:cs="Arial"/>
          <w:sz w:val="18"/>
          <w:szCs w:val="18"/>
        </w:rPr>
        <w:t>Załączniki stanowią integralną część Umowy:</w:t>
      </w:r>
    </w:p>
    <w:p w14:paraId="60B73A90" w14:textId="77FBC04B" w:rsidR="00FD615C" w:rsidRPr="00DF157F" w:rsidRDefault="00FD615C" w:rsidP="000B33D2">
      <w:pPr>
        <w:widowControl w:val="0"/>
        <w:numPr>
          <w:ilvl w:val="1"/>
          <w:numId w:val="38"/>
        </w:numPr>
        <w:overflowPunct w:val="0"/>
        <w:autoSpaceDE w:val="0"/>
        <w:autoSpaceDN w:val="0"/>
        <w:adjustRightInd w:val="0"/>
        <w:spacing w:after="0" w:line="240" w:lineRule="auto"/>
        <w:jc w:val="both"/>
        <w:rPr>
          <w:rFonts w:ascii="Arial" w:hAnsi="Arial" w:cs="Arial"/>
          <w:sz w:val="18"/>
          <w:szCs w:val="18"/>
        </w:rPr>
      </w:pPr>
      <w:r w:rsidRPr="00DF157F">
        <w:rPr>
          <w:rFonts w:ascii="Arial" w:hAnsi="Arial" w:cs="Arial"/>
          <w:sz w:val="18"/>
          <w:szCs w:val="18"/>
        </w:rPr>
        <w:t>Załącznik nr 1: Opis przedmiotu zamówienia wraz z Wykazem posterunków służby ochrony</w:t>
      </w:r>
      <w:r w:rsidR="00866DD4" w:rsidRPr="00DF157F">
        <w:rPr>
          <w:rFonts w:ascii="Arial" w:hAnsi="Arial" w:cs="Arial"/>
          <w:sz w:val="18"/>
          <w:szCs w:val="18"/>
        </w:rPr>
        <w:t xml:space="preserve">, obiektów </w:t>
      </w:r>
      <w:r w:rsidR="00866DD4" w:rsidRPr="00DF157F">
        <w:rPr>
          <w:rFonts w:ascii="Arial" w:hAnsi="Arial" w:cs="Arial"/>
          <w:sz w:val="18"/>
          <w:szCs w:val="18"/>
        </w:rPr>
        <w:lastRenderedPageBreak/>
        <w:t>monitorowanych</w:t>
      </w:r>
      <w:r w:rsidRPr="00DF157F">
        <w:rPr>
          <w:rFonts w:ascii="Arial" w:hAnsi="Arial" w:cs="Arial"/>
          <w:sz w:val="18"/>
          <w:szCs w:val="18"/>
        </w:rPr>
        <w:t xml:space="preserve"> i harmonogramem prac </w:t>
      </w:r>
    </w:p>
    <w:p w14:paraId="704E8518" w14:textId="77777777" w:rsidR="00FD615C" w:rsidRPr="00DF157F" w:rsidRDefault="00FD615C" w:rsidP="000B33D2">
      <w:pPr>
        <w:widowControl w:val="0"/>
        <w:numPr>
          <w:ilvl w:val="1"/>
          <w:numId w:val="38"/>
        </w:numPr>
        <w:overflowPunct w:val="0"/>
        <w:autoSpaceDE w:val="0"/>
        <w:autoSpaceDN w:val="0"/>
        <w:adjustRightInd w:val="0"/>
        <w:spacing w:after="0" w:line="240" w:lineRule="auto"/>
        <w:jc w:val="both"/>
        <w:rPr>
          <w:rFonts w:ascii="Arial" w:hAnsi="Arial" w:cs="Arial"/>
          <w:sz w:val="18"/>
          <w:szCs w:val="18"/>
        </w:rPr>
      </w:pPr>
      <w:r w:rsidRPr="00DF157F">
        <w:rPr>
          <w:rFonts w:ascii="Arial" w:hAnsi="Arial" w:cs="Arial"/>
          <w:sz w:val="18"/>
          <w:szCs w:val="18"/>
        </w:rPr>
        <w:t xml:space="preserve">Załącznik nr 2: Polisa OC Wykonawcy </w:t>
      </w:r>
    </w:p>
    <w:p w14:paraId="0F54E14F" w14:textId="32C46A78" w:rsidR="00FD615C" w:rsidRPr="00DF157F" w:rsidRDefault="00FD615C" w:rsidP="000B33D2">
      <w:pPr>
        <w:widowControl w:val="0"/>
        <w:numPr>
          <w:ilvl w:val="1"/>
          <w:numId w:val="38"/>
        </w:numPr>
        <w:overflowPunct w:val="0"/>
        <w:autoSpaceDE w:val="0"/>
        <w:autoSpaceDN w:val="0"/>
        <w:adjustRightInd w:val="0"/>
        <w:spacing w:after="0" w:line="240" w:lineRule="auto"/>
        <w:jc w:val="both"/>
        <w:rPr>
          <w:rFonts w:ascii="Arial" w:hAnsi="Arial" w:cs="Arial"/>
          <w:sz w:val="18"/>
          <w:szCs w:val="18"/>
        </w:rPr>
      </w:pPr>
      <w:r w:rsidRPr="00DF157F">
        <w:rPr>
          <w:rFonts w:ascii="Arial" w:hAnsi="Arial" w:cs="Arial"/>
          <w:sz w:val="18"/>
          <w:szCs w:val="18"/>
        </w:rPr>
        <w:t xml:space="preserve">Załącznik nr 3: Oferta Wykonawcy </w:t>
      </w:r>
    </w:p>
    <w:p w14:paraId="3435465A" w14:textId="4F4A7F20" w:rsidR="005D14F1" w:rsidRPr="00DF157F" w:rsidRDefault="005D14F1" w:rsidP="000B33D2">
      <w:pPr>
        <w:widowControl w:val="0"/>
        <w:numPr>
          <w:ilvl w:val="1"/>
          <w:numId w:val="38"/>
        </w:numPr>
        <w:overflowPunct w:val="0"/>
        <w:autoSpaceDE w:val="0"/>
        <w:autoSpaceDN w:val="0"/>
        <w:adjustRightInd w:val="0"/>
        <w:spacing w:after="0" w:line="240" w:lineRule="auto"/>
        <w:jc w:val="both"/>
        <w:rPr>
          <w:rFonts w:ascii="Arial" w:hAnsi="Arial" w:cs="Arial"/>
          <w:sz w:val="18"/>
          <w:szCs w:val="18"/>
        </w:rPr>
      </w:pPr>
      <w:r w:rsidRPr="00DF157F">
        <w:rPr>
          <w:rFonts w:ascii="Arial" w:hAnsi="Arial" w:cs="Arial"/>
          <w:sz w:val="18"/>
          <w:szCs w:val="18"/>
        </w:rPr>
        <w:t>Załącznik nr 4: Karta/-y Zlecenia Monitoringu</w:t>
      </w:r>
    </w:p>
    <w:p w14:paraId="46544347" w14:textId="77777777" w:rsidR="00FD615C" w:rsidRDefault="003F710E" w:rsidP="000B33D2">
      <w:pPr>
        <w:widowControl w:val="0"/>
        <w:autoSpaceDE w:val="0"/>
        <w:autoSpaceDN w:val="0"/>
        <w:adjustRightInd w:val="0"/>
        <w:spacing w:after="0" w:line="24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65408" behindDoc="1" locked="0" layoutInCell="0" allowOverlap="1" wp14:anchorId="723A58B9" wp14:editId="436A92C4">
                <wp:simplePos x="0" y="0"/>
                <wp:positionH relativeFrom="column">
                  <wp:posOffset>0</wp:posOffset>
                </wp:positionH>
                <wp:positionV relativeFrom="paragraph">
                  <wp:posOffset>1306829</wp:posOffset>
                </wp:positionV>
                <wp:extent cx="2248535"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A201D" id="Line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2.9pt" to="177.0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" o:allowincell="f" strokeweight=".6pt"/>
            </w:pict>
          </mc:Fallback>
        </mc:AlternateContent>
      </w:r>
      <w:r>
        <w:rPr>
          <w:noProof/>
        </w:rPr>
        <mc:AlternateContent>
          <mc:Choice Requires="wps">
            <w:drawing>
              <wp:anchor distT="4294967295" distB="4294967295" distL="114300" distR="114300" simplePos="0" relativeHeight="251666432" behindDoc="1" locked="0" layoutInCell="0" allowOverlap="1" wp14:anchorId="6A8D2FDC" wp14:editId="4571EFC6">
                <wp:simplePos x="0" y="0"/>
                <wp:positionH relativeFrom="column">
                  <wp:posOffset>3147695</wp:posOffset>
                </wp:positionH>
                <wp:positionV relativeFrom="paragraph">
                  <wp:posOffset>1306829</wp:posOffset>
                </wp:positionV>
                <wp:extent cx="2248535" cy="0"/>
                <wp:effectExtent l="0" t="0" r="1841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E4DB9" id="Line 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85pt,102.9pt" to="424.9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" o:allowincell="f" strokeweight=".6pt"/>
            </w:pict>
          </mc:Fallback>
        </mc:AlternateContent>
      </w:r>
    </w:p>
    <w:p w14:paraId="28047CF0"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4F39C63F"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76774E87"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5A0C839B"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2D21C72C"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03E2B21D"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2AD7AED2" w14:textId="77777777" w:rsidR="00FD615C" w:rsidRDefault="00FD615C" w:rsidP="000B33D2">
      <w:pPr>
        <w:widowControl w:val="0"/>
        <w:autoSpaceDE w:val="0"/>
        <w:autoSpaceDN w:val="0"/>
        <w:adjustRightInd w:val="0"/>
        <w:spacing w:after="0" w:line="240" w:lineRule="auto"/>
        <w:rPr>
          <w:rFonts w:ascii="Times New Roman" w:hAnsi="Times New Roman" w:cs="Times New Roman"/>
          <w:sz w:val="24"/>
          <w:szCs w:val="24"/>
        </w:rPr>
      </w:pPr>
    </w:p>
    <w:p w14:paraId="2F5A6F2E" w14:textId="77777777" w:rsidR="00FD615C" w:rsidRDefault="00FD615C" w:rsidP="000B33D2">
      <w:pPr>
        <w:widowControl w:val="0"/>
        <w:autoSpaceDE w:val="0"/>
        <w:autoSpaceDN w:val="0"/>
        <w:adjustRightInd w:val="0"/>
        <w:spacing w:after="0" w:line="240" w:lineRule="auto"/>
      </w:pPr>
      <w:r>
        <w:rPr>
          <w:rFonts w:ascii="Arial" w:hAnsi="Arial" w:cs="Arial"/>
          <w:sz w:val="18"/>
          <w:szCs w:val="18"/>
        </w:rPr>
        <w:t>Podpis Wykonawcy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sz w:val="17"/>
          <w:szCs w:val="17"/>
        </w:rPr>
        <w:t>Podpis Zamawiającego</w:t>
      </w:r>
      <w:bookmarkStart w:id="1" w:name="page3"/>
      <w:bookmarkStart w:id="2" w:name="page4"/>
      <w:bookmarkEnd w:id="1"/>
      <w:bookmarkEnd w:id="2"/>
    </w:p>
    <w:sectPr w:rsidR="00FD615C" w:rsidSect="00FD615C">
      <w:footerReference w:type="default" r:id="rId8"/>
      <w:pgSz w:w="11900" w:h="16838"/>
      <w:pgMar w:top="1019" w:right="900" w:bottom="883" w:left="1133" w:header="708" w:footer="708" w:gutter="0"/>
      <w:cols w:space="708" w:equalWidth="0">
        <w:col w:w="986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37B8" w14:textId="77777777" w:rsidR="005868DB" w:rsidRDefault="005868DB" w:rsidP="00D80F67">
      <w:pPr>
        <w:spacing w:after="0" w:line="240" w:lineRule="auto"/>
      </w:pPr>
      <w:r>
        <w:separator/>
      </w:r>
    </w:p>
  </w:endnote>
  <w:endnote w:type="continuationSeparator" w:id="0">
    <w:p w14:paraId="5BA22780" w14:textId="77777777" w:rsidR="005868DB" w:rsidRDefault="005868DB" w:rsidP="00D8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7841"/>
      <w:docPartObj>
        <w:docPartGallery w:val="Page Numbers (Bottom of Page)"/>
        <w:docPartUnique/>
      </w:docPartObj>
    </w:sdtPr>
    <w:sdtEndPr/>
    <w:sdtContent>
      <w:p w14:paraId="1BC311F0" w14:textId="332A2D6A" w:rsidR="00531140" w:rsidRDefault="00531140">
        <w:pPr>
          <w:pStyle w:val="Stopka"/>
          <w:jc w:val="right"/>
        </w:pPr>
        <w:r>
          <w:fldChar w:fldCharType="begin"/>
        </w:r>
        <w:r>
          <w:instrText>PAGE   \* MERGEFORMAT</w:instrText>
        </w:r>
        <w:r>
          <w:fldChar w:fldCharType="separate"/>
        </w:r>
        <w:r w:rsidR="0019722A">
          <w:rPr>
            <w:noProof/>
          </w:rPr>
          <w:t>9</w:t>
        </w:r>
        <w:r>
          <w:fldChar w:fldCharType="end"/>
        </w:r>
      </w:p>
    </w:sdtContent>
  </w:sdt>
  <w:p w14:paraId="3CD82423" w14:textId="77777777" w:rsidR="00531140" w:rsidRDefault="00531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E9EDF" w14:textId="77777777" w:rsidR="005868DB" w:rsidRDefault="005868DB" w:rsidP="00D80F67">
      <w:pPr>
        <w:spacing w:after="0" w:line="240" w:lineRule="auto"/>
      </w:pPr>
      <w:r>
        <w:separator/>
      </w:r>
    </w:p>
  </w:footnote>
  <w:footnote w:type="continuationSeparator" w:id="0">
    <w:p w14:paraId="4A848555" w14:textId="77777777" w:rsidR="005868DB" w:rsidRDefault="005868DB" w:rsidP="00D80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000056AE">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4DBEBFF0"/>
    <w:lvl w:ilvl="0" w:tplc="00007E87">
      <w:start w:val="4"/>
      <w:numFmt w:val="decimal"/>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350"/>
    <w:multiLevelType w:val="hybridMultilevel"/>
    <w:tmpl w:val="000022EE"/>
    <w:lvl w:ilvl="0" w:tplc="00004B40">
      <w:start w:val="1"/>
      <w:numFmt w:val="decimal"/>
      <w:lvlText w:val="%1"/>
      <w:lvlJc w:val="left"/>
      <w:pPr>
        <w:tabs>
          <w:tab w:val="num" w:pos="720"/>
        </w:tabs>
        <w:ind w:left="720" w:hanging="360"/>
      </w:pPr>
    </w:lvl>
    <w:lvl w:ilvl="1" w:tplc="00005878">
      <w:start w:val="5"/>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E9"/>
    <w:multiLevelType w:val="hybridMultilevel"/>
    <w:tmpl w:val="84E4A97C"/>
    <w:lvl w:ilvl="0" w:tplc="00000BB3">
      <w:start w:val="1"/>
      <w:numFmt w:val="decimal"/>
      <w:lvlText w:val="%1"/>
      <w:lvlJc w:val="left"/>
      <w:pPr>
        <w:tabs>
          <w:tab w:val="num" w:pos="720"/>
        </w:tabs>
        <w:ind w:left="720" w:hanging="360"/>
      </w:pPr>
    </w:lvl>
    <w:lvl w:ilvl="1" w:tplc="00002EA6">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69C41D62"/>
    <w:lvl w:ilvl="0" w:tplc="0000260D">
      <w:start w:val="1"/>
      <w:numFmt w:val="decimal"/>
      <w:lvlText w:val="%1."/>
      <w:lvlJc w:val="left"/>
      <w:pPr>
        <w:tabs>
          <w:tab w:val="num" w:pos="720"/>
        </w:tabs>
        <w:ind w:left="720" w:hanging="360"/>
      </w:pPr>
    </w:lvl>
    <w:lvl w:ilvl="1" w:tplc="00006B89">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66B"/>
    <w:multiLevelType w:val="hybridMultilevel"/>
    <w:tmpl w:val="000066C4"/>
    <w:lvl w:ilvl="0" w:tplc="00004230">
      <w:start w:val="3"/>
      <w:numFmt w:val="decimal"/>
      <w:lvlText w:val="%1."/>
      <w:lvlJc w:val="left"/>
      <w:pPr>
        <w:tabs>
          <w:tab w:val="num" w:pos="1003"/>
        </w:tabs>
        <w:ind w:left="1003" w:hanging="360"/>
      </w:pPr>
    </w:lvl>
    <w:lvl w:ilvl="1" w:tplc="00007EB7">
      <w:start w:val="1"/>
      <w:numFmt w:val="lowerLetter"/>
      <w:lvlText w:val="%2"/>
      <w:lvlJc w:val="left"/>
      <w:pPr>
        <w:tabs>
          <w:tab w:val="num" w:pos="1723"/>
        </w:tabs>
        <w:ind w:left="1723"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944"/>
    <w:multiLevelType w:val="hybridMultilevel"/>
    <w:tmpl w:val="00002E40"/>
    <w:lvl w:ilvl="0" w:tplc="00001366">
      <w:start w:val="1"/>
      <w:numFmt w:val="decimal"/>
      <w:lvlText w:val="%1"/>
      <w:lvlJc w:val="left"/>
      <w:pPr>
        <w:tabs>
          <w:tab w:val="num" w:pos="720"/>
        </w:tabs>
        <w:ind w:left="720" w:hanging="360"/>
      </w:pPr>
    </w:lvl>
    <w:lvl w:ilvl="1" w:tplc="00001CD0">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CAD"/>
    <w:multiLevelType w:val="hybridMultilevel"/>
    <w:tmpl w:val="0000314F"/>
    <w:lvl w:ilvl="0" w:tplc="00005E14">
      <w:start w:val="1"/>
      <w:numFmt w:val="decimal"/>
      <w:lvlText w:val="%1."/>
      <w:lvlJc w:val="left"/>
      <w:pPr>
        <w:tabs>
          <w:tab w:val="num" w:pos="720"/>
        </w:tabs>
        <w:ind w:left="720" w:hanging="360"/>
      </w:pPr>
    </w:lvl>
    <w:lvl w:ilvl="1" w:tplc="00004DF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06"/>
    <w:multiLevelType w:val="hybridMultilevel"/>
    <w:tmpl w:val="00004DB7"/>
    <w:lvl w:ilvl="0" w:tplc="0000154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DC8"/>
    <w:multiLevelType w:val="hybridMultilevel"/>
    <w:tmpl w:val="A344D618"/>
    <w:lvl w:ilvl="0" w:tplc="000066BB">
      <w:start w:val="6"/>
      <w:numFmt w:val="decimal"/>
      <w:lvlText w:val="%1."/>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422"/>
    <w:multiLevelType w:val="hybridMultilevel"/>
    <w:tmpl w:val="00003EF6"/>
    <w:lvl w:ilvl="0" w:tplc="0000082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4DE"/>
    <w:multiLevelType w:val="hybridMultilevel"/>
    <w:tmpl w:val="000039B3"/>
    <w:lvl w:ilvl="0" w:tplc="00002D12">
      <w:start w:val="1"/>
      <w:numFmt w:val="decimal"/>
      <w:lvlText w:val="%1."/>
      <w:lvlJc w:val="left"/>
      <w:pPr>
        <w:tabs>
          <w:tab w:val="num" w:pos="720"/>
        </w:tabs>
        <w:ind w:left="720" w:hanging="360"/>
      </w:pPr>
    </w:lvl>
    <w:lvl w:ilvl="1" w:tplc="0000074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36"/>
    <w:multiLevelType w:val="hybridMultilevel"/>
    <w:tmpl w:val="00005CFD"/>
    <w:lvl w:ilvl="0" w:tplc="00003E12">
      <w:start w:val="3"/>
      <w:numFmt w:val="decimal"/>
      <w:lvlText w:val="%1."/>
      <w:lvlJc w:val="left"/>
      <w:pPr>
        <w:tabs>
          <w:tab w:val="num" w:pos="720"/>
        </w:tabs>
        <w:ind w:left="720" w:hanging="360"/>
      </w:pPr>
    </w:lvl>
    <w:lvl w:ilvl="1" w:tplc="00001A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6BFC"/>
    <w:multiLevelType w:val="hybridMultilevel"/>
    <w:tmpl w:val="00007F96"/>
    <w:lvl w:ilvl="0" w:tplc="00007FF5">
      <w:start w:val="3"/>
      <w:numFmt w:val="decimal"/>
      <w:lvlText w:val="%1."/>
      <w:lvlJc w:val="left"/>
      <w:pPr>
        <w:tabs>
          <w:tab w:val="num" w:pos="720"/>
        </w:tabs>
        <w:ind w:left="720" w:hanging="360"/>
      </w:pPr>
    </w:lvl>
    <w:lvl w:ilvl="1" w:tplc="00004E4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6E5D"/>
    <w:multiLevelType w:val="hybridMultilevel"/>
    <w:tmpl w:val="05FAA29E"/>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97D"/>
    <w:multiLevelType w:val="hybridMultilevel"/>
    <w:tmpl w:val="00005F49"/>
    <w:lvl w:ilvl="0" w:tplc="00000DD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7A5A"/>
    <w:multiLevelType w:val="hybridMultilevel"/>
    <w:tmpl w:val="0000767D"/>
    <w:lvl w:ilvl="0" w:tplc="0000450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5275FF3"/>
    <w:multiLevelType w:val="hybridMultilevel"/>
    <w:tmpl w:val="D48A3D1A"/>
    <w:lvl w:ilvl="0" w:tplc="19DC60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A2846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1466D38"/>
    <w:multiLevelType w:val="multilevel"/>
    <w:tmpl w:val="BB7CF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55707"/>
    <w:multiLevelType w:val="hybridMultilevel"/>
    <w:tmpl w:val="D23CD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43AE0"/>
    <w:multiLevelType w:val="hybridMultilevel"/>
    <w:tmpl w:val="35B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1A5AAA"/>
    <w:multiLevelType w:val="hybridMultilevel"/>
    <w:tmpl w:val="FABA6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9072C2"/>
    <w:multiLevelType w:val="multilevel"/>
    <w:tmpl w:val="CB48118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FB6211"/>
    <w:multiLevelType w:val="hybridMultilevel"/>
    <w:tmpl w:val="651E8656"/>
    <w:lvl w:ilvl="0" w:tplc="368ACC66">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E2114E6"/>
    <w:multiLevelType w:val="hybridMultilevel"/>
    <w:tmpl w:val="EB6ADEB8"/>
    <w:lvl w:ilvl="0" w:tplc="D0AAC1CA">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2"/>
  </w:num>
  <w:num w:numId="3">
    <w:abstractNumId w:val="26"/>
  </w:num>
  <w:num w:numId="4">
    <w:abstractNumId w:val="6"/>
  </w:num>
  <w:num w:numId="5">
    <w:abstractNumId w:val="9"/>
  </w:num>
  <w:num w:numId="6">
    <w:abstractNumId w:val="5"/>
  </w:num>
  <w:num w:numId="7">
    <w:abstractNumId w:val="3"/>
  </w:num>
  <w:num w:numId="8">
    <w:abstractNumId w:val="10"/>
  </w:num>
  <w:num w:numId="9">
    <w:abstractNumId w:val="15"/>
  </w:num>
  <w:num w:numId="10">
    <w:abstractNumId w:val="18"/>
  </w:num>
  <w:num w:numId="11">
    <w:abstractNumId w:val="16"/>
  </w:num>
  <w:num w:numId="12">
    <w:abstractNumId w:val="8"/>
  </w:num>
  <w:num w:numId="13">
    <w:abstractNumId w:val="28"/>
  </w:num>
  <w:num w:numId="14">
    <w:abstractNumId w:val="4"/>
  </w:num>
  <w:num w:numId="15">
    <w:abstractNumId w:val="25"/>
  </w:num>
  <w:num w:numId="16">
    <w:abstractNumId w:val="24"/>
  </w:num>
  <w:num w:numId="17">
    <w:abstractNumId w:val="11"/>
  </w:num>
  <w:num w:numId="18">
    <w:abstractNumId w:val="1"/>
  </w:num>
  <w:num w:numId="19">
    <w:abstractNumId w:val="2"/>
  </w:num>
  <w:num w:numId="20">
    <w:abstractNumId w:val="7"/>
  </w:num>
  <w:num w:numId="21">
    <w:abstractNumId w:val="23"/>
  </w:num>
  <w:num w:numId="22">
    <w:abstractNumId w:val="20"/>
  </w:num>
  <w:num w:numId="23">
    <w:abstractNumId w:val="27"/>
  </w:num>
  <w:num w:numId="24">
    <w:abstractNumId w:val="14"/>
  </w:num>
  <w:num w:numId="25">
    <w:abstractNumId w:val="13"/>
  </w:num>
  <w:num w:numId="26">
    <w:abstractNumId w:val="12"/>
  </w:num>
  <w:num w:numId="27">
    <w:abstractNumId w:val="21"/>
  </w:num>
  <w:num w:numId="28">
    <w:abstractNumId w:val="17"/>
  </w:num>
  <w:num w:numId="29">
    <w:abstractNumId w:val="19"/>
  </w:num>
  <w:num w:numId="30">
    <w:abstractNumId w:val="33"/>
  </w:num>
  <w:num w:numId="31">
    <w:abstractNumId w:val="39"/>
  </w:num>
  <w:num w:numId="32">
    <w:abstractNumId w:val="32"/>
  </w:num>
  <w:num w:numId="33">
    <w:abstractNumId w:val="36"/>
  </w:num>
  <w:num w:numId="34">
    <w:abstractNumId w:val="38"/>
  </w:num>
  <w:num w:numId="35">
    <w:abstractNumId w:val="35"/>
  </w:num>
  <w:num w:numId="36">
    <w:abstractNumId w:val="29"/>
  </w:num>
  <w:num w:numId="37">
    <w:abstractNumId w:val="40"/>
  </w:num>
  <w:num w:numId="38">
    <w:abstractNumId w:val="30"/>
  </w:num>
  <w:num w:numId="39">
    <w:abstractNumId w:val="37"/>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5C"/>
    <w:rsid w:val="00001BFF"/>
    <w:rsid w:val="00033F4C"/>
    <w:rsid w:val="000B33D2"/>
    <w:rsid w:val="000B34B8"/>
    <w:rsid w:val="000C0358"/>
    <w:rsid w:val="00102389"/>
    <w:rsid w:val="001549D9"/>
    <w:rsid w:val="0019722A"/>
    <w:rsid w:val="001C1CF2"/>
    <w:rsid w:val="002076EA"/>
    <w:rsid w:val="00237755"/>
    <w:rsid w:val="002A0B23"/>
    <w:rsid w:val="002A183B"/>
    <w:rsid w:val="002B4D77"/>
    <w:rsid w:val="002F33E6"/>
    <w:rsid w:val="002F42DD"/>
    <w:rsid w:val="00335893"/>
    <w:rsid w:val="00335FB1"/>
    <w:rsid w:val="0036006D"/>
    <w:rsid w:val="003721CA"/>
    <w:rsid w:val="00376E7F"/>
    <w:rsid w:val="0039464B"/>
    <w:rsid w:val="003977F2"/>
    <w:rsid w:val="003A52D3"/>
    <w:rsid w:val="003B326E"/>
    <w:rsid w:val="003F5DC1"/>
    <w:rsid w:val="003F710E"/>
    <w:rsid w:val="00411B1C"/>
    <w:rsid w:val="004144A2"/>
    <w:rsid w:val="004254F5"/>
    <w:rsid w:val="00426CB6"/>
    <w:rsid w:val="004419F3"/>
    <w:rsid w:val="004A3AC5"/>
    <w:rsid w:val="004A49F5"/>
    <w:rsid w:val="004D2ED6"/>
    <w:rsid w:val="004D7125"/>
    <w:rsid w:val="004F30DD"/>
    <w:rsid w:val="00511DD9"/>
    <w:rsid w:val="00513945"/>
    <w:rsid w:val="00531140"/>
    <w:rsid w:val="00534421"/>
    <w:rsid w:val="005868DB"/>
    <w:rsid w:val="00587F97"/>
    <w:rsid w:val="00590716"/>
    <w:rsid w:val="005915CF"/>
    <w:rsid w:val="005929CB"/>
    <w:rsid w:val="005B1EC7"/>
    <w:rsid w:val="005B56FC"/>
    <w:rsid w:val="005D14F1"/>
    <w:rsid w:val="005E1B16"/>
    <w:rsid w:val="005E2EAE"/>
    <w:rsid w:val="005E436F"/>
    <w:rsid w:val="0062756C"/>
    <w:rsid w:val="00645F01"/>
    <w:rsid w:val="00697BC4"/>
    <w:rsid w:val="006A6C64"/>
    <w:rsid w:val="006B5035"/>
    <w:rsid w:val="006E1F5E"/>
    <w:rsid w:val="007003F7"/>
    <w:rsid w:val="00711C01"/>
    <w:rsid w:val="00725C35"/>
    <w:rsid w:val="007359C5"/>
    <w:rsid w:val="007463B9"/>
    <w:rsid w:val="00755057"/>
    <w:rsid w:val="00784B4D"/>
    <w:rsid w:val="007853FF"/>
    <w:rsid w:val="0079021E"/>
    <w:rsid w:val="007B00E2"/>
    <w:rsid w:val="007C2D08"/>
    <w:rsid w:val="007C494C"/>
    <w:rsid w:val="007D2C1F"/>
    <w:rsid w:val="0086523B"/>
    <w:rsid w:val="00866DD4"/>
    <w:rsid w:val="0087191B"/>
    <w:rsid w:val="008C0A66"/>
    <w:rsid w:val="008F4400"/>
    <w:rsid w:val="009156EF"/>
    <w:rsid w:val="00923E70"/>
    <w:rsid w:val="009B46D3"/>
    <w:rsid w:val="009D16E6"/>
    <w:rsid w:val="00A53B7F"/>
    <w:rsid w:val="00AE22B1"/>
    <w:rsid w:val="00B0232D"/>
    <w:rsid w:val="00BA1426"/>
    <w:rsid w:val="00BC0993"/>
    <w:rsid w:val="00BC3263"/>
    <w:rsid w:val="00BF26A9"/>
    <w:rsid w:val="00C144F6"/>
    <w:rsid w:val="00C32AC4"/>
    <w:rsid w:val="00C35DAF"/>
    <w:rsid w:val="00C41E9B"/>
    <w:rsid w:val="00C43CAA"/>
    <w:rsid w:val="00C47484"/>
    <w:rsid w:val="00C575B1"/>
    <w:rsid w:val="00C60B1E"/>
    <w:rsid w:val="00C62F9A"/>
    <w:rsid w:val="00C9167D"/>
    <w:rsid w:val="00C94DF3"/>
    <w:rsid w:val="00CA211B"/>
    <w:rsid w:val="00CB361F"/>
    <w:rsid w:val="00CB573F"/>
    <w:rsid w:val="00CF103D"/>
    <w:rsid w:val="00D00F63"/>
    <w:rsid w:val="00D02991"/>
    <w:rsid w:val="00D05796"/>
    <w:rsid w:val="00D47ED8"/>
    <w:rsid w:val="00D560CD"/>
    <w:rsid w:val="00D805B5"/>
    <w:rsid w:val="00D80F67"/>
    <w:rsid w:val="00DF157F"/>
    <w:rsid w:val="00ED6890"/>
    <w:rsid w:val="00F130A3"/>
    <w:rsid w:val="00F204C0"/>
    <w:rsid w:val="00F344D7"/>
    <w:rsid w:val="00F7053F"/>
    <w:rsid w:val="00F77B20"/>
    <w:rsid w:val="00F9505E"/>
    <w:rsid w:val="00F96DAD"/>
    <w:rsid w:val="00FB0C82"/>
    <w:rsid w:val="00FD615C"/>
    <w:rsid w:val="00FF6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1FD3"/>
  <w15:docId w15:val="{E3641C5A-D4C2-4E38-985E-E144F940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15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0F67"/>
    <w:pPr>
      <w:ind w:left="720"/>
      <w:contextualSpacing/>
    </w:pPr>
    <w:rPr>
      <w:rFonts w:ascii="Calibri" w:eastAsia="Calibri" w:hAnsi="Calibri" w:cs="Times New Roman"/>
      <w:lang w:eastAsia="en-US"/>
    </w:rPr>
  </w:style>
  <w:style w:type="paragraph" w:styleId="Tekstprzypisudolnego">
    <w:name w:val="footnote text"/>
    <w:basedOn w:val="Normalny"/>
    <w:link w:val="TekstprzypisudolnegoZnak"/>
    <w:uiPriority w:val="99"/>
    <w:semiHidden/>
    <w:unhideWhenUsed/>
    <w:rsid w:val="00D80F67"/>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D80F67"/>
    <w:rPr>
      <w:rFonts w:ascii="Calibri" w:eastAsia="Calibri" w:hAnsi="Calibri" w:cs="Times New Roman"/>
      <w:sz w:val="20"/>
      <w:szCs w:val="20"/>
    </w:rPr>
  </w:style>
  <w:style w:type="character" w:styleId="Odwoanieprzypisudolnego">
    <w:name w:val="footnote reference"/>
    <w:uiPriority w:val="99"/>
    <w:semiHidden/>
    <w:unhideWhenUsed/>
    <w:rsid w:val="00D80F67"/>
    <w:rPr>
      <w:vertAlign w:val="superscript"/>
    </w:rPr>
  </w:style>
  <w:style w:type="paragraph" w:styleId="Tekstdymka">
    <w:name w:val="Balloon Text"/>
    <w:basedOn w:val="Normalny"/>
    <w:link w:val="TekstdymkaZnak"/>
    <w:uiPriority w:val="99"/>
    <w:semiHidden/>
    <w:unhideWhenUsed/>
    <w:rsid w:val="00C43C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3CAA"/>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C43CAA"/>
    <w:rPr>
      <w:sz w:val="16"/>
      <w:szCs w:val="16"/>
    </w:rPr>
  </w:style>
  <w:style w:type="paragraph" w:styleId="Tekstkomentarza">
    <w:name w:val="annotation text"/>
    <w:basedOn w:val="Normalny"/>
    <w:link w:val="TekstkomentarzaZnak"/>
    <w:uiPriority w:val="99"/>
    <w:semiHidden/>
    <w:unhideWhenUsed/>
    <w:rsid w:val="00C43C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3CAA"/>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43CAA"/>
    <w:rPr>
      <w:b/>
      <w:bCs/>
    </w:rPr>
  </w:style>
  <w:style w:type="character" w:customStyle="1" w:styleId="TematkomentarzaZnak">
    <w:name w:val="Temat komentarza Znak"/>
    <w:basedOn w:val="TekstkomentarzaZnak"/>
    <w:link w:val="Tematkomentarza"/>
    <w:uiPriority w:val="99"/>
    <w:semiHidden/>
    <w:rsid w:val="00C43CAA"/>
    <w:rPr>
      <w:rFonts w:eastAsiaTheme="minorEastAsia"/>
      <w:b/>
      <w:bCs/>
      <w:sz w:val="20"/>
      <w:szCs w:val="20"/>
      <w:lang w:eastAsia="pl-PL"/>
    </w:rPr>
  </w:style>
  <w:style w:type="character" w:customStyle="1" w:styleId="ng-binding">
    <w:name w:val="ng-binding"/>
    <w:rsid w:val="002A0B23"/>
  </w:style>
  <w:style w:type="paragraph" w:styleId="Tekstprzypisukocowego">
    <w:name w:val="endnote text"/>
    <w:basedOn w:val="Normalny"/>
    <w:link w:val="TekstprzypisukocowegoZnak"/>
    <w:uiPriority w:val="99"/>
    <w:semiHidden/>
    <w:unhideWhenUsed/>
    <w:rsid w:val="00FF62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2A6"/>
    <w:rPr>
      <w:rFonts w:eastAsiaTheme="minorEastAsia"/>
      <w:sz w:val="20"/>
      <w:szCs w:val="20"/>
      <w:lang w:eastAsia="pl-PL"/>
    </w:rPr>
  </w:style>
  <w:style w:type="character" w:styleId="Odwoanieprzypisukocowego">
    <w:name w:val="endnote reference"/>
    <w:basedOn w:val="Domylnaczcionkaakapitu"/>
    <w:uiPriority w:val="99"/>
    <w:semiHidden/>
    <w:unhideWhenUsed/>
    <w:rsid w:val="00FF62A6"/>
    <w:rPr>
      <w:vertAlign w:val="superscript"/>
    </w:rPr>
  </w:style>
  <w:style w:type="paragraph" w:styleId="Poprawka">
    <w:name w:val="Revision"/>
    <w:hidden/>
    <w:uiPriority w:val="99"/>
    <w:semiHidden/>
    <w:rsid w:val="00FB0C82"/>
    <w:pPr>
      <w:spacing w:after="0" w:line="240" w:lineRule="auto"/>
    </w:pPr>
    <w:rPr>
      <w:rFonts w:eastAsiaTheme="minorEastAsia"/>
      <w:lang w:eastAsia="pl-PL"/>
    </w:rPr>
  </w:style>
  <w:style w:type="paragraph" w:styleId="Nagwek">
    <w:name w:val="header"/>
    <w:basedOn w:val="Normalny"/>
    <w:link w:val="NagwekZnak"/>
    <w:uiPriority w:val="99"/>
    <w:unhideWhenUsed/>
    <w:rsid w:val="005311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140"/>
    <w:rPr>
      <w:rFonts w:eastAsiaTheme="minorEastAsia"/>
      <w:lang w:eastAsia="pl-PL"/>
    </w:rPr>
  </w:style>
  <w:style w:type="paragraph" w:styleId="Stopka">
    <w:name w:val="footer"/>
    <w:basedOn w:val="Normalny"/>
    <w:link w:val="StopkaZnak"/>
    <w:uiPriority w:val="99"/>
    <w:unhideWhenUsed/>
    <w:rsid w:val="005311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14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057">
      <w:bodyDiv w:val="1"/>
      <w:marLeft w:val="0"/>
      <w:marRight w:val="0"/>
      <w:marTop w:val="0"/>
      <w:marBottom w:val="0"/>
      <w:divBdr>
        <w:top w:val="none" w:sz="0" w:space="0" w:color="auto"/>
        <w:left w:val="none" w:sz="0" w:space="0" w:color="auto"/>
        <w:bottom w:val="none" w:sz="0" w:space="0" w:color="auto"/>
        <w:right w:val="none" w:sz="0" w:space="0" w:color="auto"/>
      </w:divBdr>
    </w:div>
    <w:div w:id="12023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292B-43FF-4B26-B542-B25CAEB5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4999</Words>
  <Characters>29995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Kancelaria</cp:lastModifiedBy>
  <cp:revision>2</cp:revision>
  <cp:lastPrinted>2019-08-14T07:32:00Z</cp:lastPrinted>
  <dcterms:created xsi:type="dcterms:W3CDTF">2019-08-21T12:10:00Z</dcterms:created>
  <dcterms:modified xsi:type="dcterms:W3CDTF">2019-08-21T12:10:00Z</dcterms:modified>
</cp:coreProperties>
</file>