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BC6B1" w14:textId="77777777" w:rsidR="00F5003F" w:rsidRPr="00801403" w:rsidRDefault="00F5003F" w:rsidP="00F5003F">
      <w:pPr>
        <w:spacing w:after="0" w:line="280" w:lineRule="exact"/>
        <w:jc w:val="center"/>
        <w:rPr>
          <w:rFonts w:eastAsia="Times New Roman" w:cstheme="minorHAnsi"/>
          <w:b/>
          <w:lang w:eastAsia="pl-PL"/>
        </w:rPr>
      </w:pPr>
      <w:r>
        <w:rPr>
          <w:rFonts w:cs="Arial"/>
          <w:b/>
        </w:rPr>
        <w:t xml:space="preserve">    </w:t>
      </w:r>
      <w:r w:rsidR="003612C6" w:rsidRPr="00274540">
        <w:rPr>
          <w:rFonts w:cs="Arial"/>
          <w:b/>
        </w:rPr>
        <w:t xml:space="preserve">  </w:t>
      </w:r>
      <w:r w:rsidRPr="00801403">
        <w:rPr>
          <w:rFonts w:eastAsia="Times New Roman" w:cstheme="minorHAnsi"/>
          <w:b/>
          <w:lang w:eastAsia="pl-PL"/>
        </w:rPr>
        <w:t>DOFINANSOWANO ZE ŚRODKÓW MINISTRA KULTURY I DZIEDZICTWA NARODOWEGO</w:t>
      </w:r>
    </w:p>
    <w:p w14:paraId="55526045" w14:textId="77777777" w:rsidR="00F5003F" w:rsidRPr="00801403" w:rsidRDefault="00F5003F" w:rsidP="00F5003F">
      <w:pPr>
        <w:spacing w:after="0" w:line="280" w:lineRule="exact"/>
        <w:jc w:val="center"/>
        <w:rPr>
          <w:rFonts w:eastAsia="Times New Roman" w:cstheme="minorHAnsi"/>
          <w:b/>
          <w:lang w:eastAsia="pl-PL"/>
        </w:rPr>
      </w:pPr>
      <w:r w:rsidRPr="00801403">
        <w:rPr>
          <w:rFonts w:eastAsia="Times New Roman" w:cstheme="minorHAnsi"/>
          <w:b/>
          <w:lang w:eastAsia="pl-PL"/>
        </w:rPr>
        <w:t xml:space="preserve"> I ZE ŚRODKÓW BUDŻETU WOJEWÓDZTWA DOLNOŚLĄSKIEGO</w:t>
      </w:r>
    </w:p>
    <w:p w14:paraId="54442D74" w14:textId="77777777" w:rsidR="00274540" w:rsidRPr="00274540" w:rsidRDefault="003612C6" w:rsidP="00274540">
      <w:pPr>
        <w:autoSpaceDE w:val="0"/>
        <w:autoSpaceDN w:val="0"/>
        <w:adjustRightInd w:val="0"/>
        <w:spacing w:after="0" w:line="240" w:lineRule="auto"/>
        <w:ind w:left="6372"/>
        <w:jc w:val="both"/>
        <w:rPr>
          <w:rFonts w:cs="Arial"/>
          <w:b/>
        </w:rPr>
      </w:pPr>
      <w:r w:rsidRPr="00274540">
        <w:rPr>
          <w:rFonts w:cs="Arial"/>
          <w:b/>
        </w:rPr>
        <w:t xml:space="preserve">                                                  </w:t>
      </w:r>
      <w:r w:rsidR="007E41F6" w:rsidRPr="00274540">
        <w:rPr>
          <w:rFonts w:cs="Arial"/>
          <w:b/>
        </w:rPr>
        <w:t xml:space="preserve">           </w:t>
      </w:r>
    </w:p>
    <w:p w14:paraId="569094AE" w14:textId="77777777" w:rsidR="00F86658" w:rsidRPr="00E31ED5" w:rsidRDefault="00A82EDD" w:rsidP="00274540">
      <w:pPr>
        <w:autoSpaceDE w:val="0"/>
        <w:autoSpaceDN w:val="0"/>
        <w:adjustRightInd w:val="0"/>
        <w:spacing w:after="0" w:line="240" w:lineRule="auto"/>
        <w:jc w:val="center"/>
        <w:rPr>
          <w:rFonts w:cs="Arial"/>
          <w:b/>
        </w:rPr>
      </w:pPr>
      <w:r>
        <w:rPr>
          <w:rFonts w:cs="Arial"/>
          <w:b/>
        </w:rPr>
        <w:t xml:space="preserve">UMOWA nr </w:t>
      </w:r>
      <w:r w:rsidR="00F55B39">
        <w:rPr>
          <w:rFonts w:cs="Arial"/>
          <w:b/>
        </w:rPr>
        <w:t xml:space="preserve"> ……………..</w:t>
      </w:r>
    </w:p>
    <w:p w14:paraId="03A4B360" w14:textId="77777777" w:rsidR="00776934" w:rsidRDefault="00776934" w:rsidP="00454ACA">
      <w:pPr>
        <w:autoSpaceDE w:val="0"/>
        <w:autoSpaceDN w:val="0"/>
        <w:adjustRightInd w:val="0"/>
        <w:spacing w:after="0" w:line="240" w:lineRule="auto"/>
        <w:jc w:val="both"/>
        <w:rPr>
          <w:rFonts w:cs="Arial"/>
        </w:rPr>
      </w:pPr>
    </w:p>
    <w:p w14:paraId="60822D62" w14:textId="77777777" w:rsidR="00FB5848" w:rsidRDefault="00FB5848" w:rsidP="00454ACA">
      <w:pPr>
        <w:autoSpaceDE w:val="0"/>
        <w:autoSpaceDN w:val="0"/>
        <w:adjustRightInd w:val="0"/>
        <w:spacing w:after="0" w:line="240" w:lineRule="auto"/>
        <w:jc w:val="both"/>
        <w:rPr>
          <w:rFonts w:cs="Arial"/>
        </w:rPr>
      </w:pPr>
    </w:p>
    <w:p w14:paraId="7D13FBB0" w14:textId="77777777" w:rsidR="00FB5848" w:rsidRPr="005F60A3" w:rsidRDefault="00FB5848" w:rsidP="00FB5848">
      <w:pPr>
        <w:spacing w:line="240" w:lineRule="exact"/>
        <w:contextualSpacing/>
        <w:outlineLvl w:val="1"/>
        <w:rPr>
          <w:rFonts w:ascii="Calibri" w:eastAsia="Times New Roman" w:hAnsi="Calibri" w:cs="Calibri"/>
          <w:b/>
          <w:shd w:val="clear" w:color="auto" w:fill="FFFFFF"/>
        </w:rPr>
      </w:pPr>
      <w:r w:rsidRPr="005F60A3">
        <w:rPr>
          <w:rFonts w:ascii="Calibri" w:eastAsia="Times New Roman" w:hAnsi="Calibri" w:cs="Calibri"/>
          <w:bCs/>
        </w:rPr>
        <w:t xml:space="preserve">zawarta w dniu </w:t>
      </w:r>
      <w:r w:rsidRPr="005F60A3">
        <w:rPr>
          <w:rFonts w:ascii="Calibri" w:eastAsia="Times New Roman" w:hAnsi="Calibri" w:cs="Calibri"/>
          <w:b/>
          <w:bCs/>
          <w:highlight w:val="yellow"/>
        </w:rPr>
        <w:t>______ 2017 r.</w:t>
      </w:r>
      <w:r w:rsidRPr="005F60A3">
        <w:rPr>
          <w:rFonts w:ascii="Calibri" w:eastAsia="Times New Roman" w:hAnsi="Calibri" w:cs="Calibri"/>
          <w:bCs/>
        </w:rPr>
        <w:t xml:space="preserve"> we Wrocławiu w wyniku wyboru oferty najkorzystniejszej w postępowaniu przeprowadzonym na podstawie ustawy z dnia 29 stycznia 2004 r. – Prawo zamówień publicznych </w:t>
      </w:r>
      <w:r w:rsidRPr="00F013CC">
        <w:rPr>
          <w:rFonts w:ascii="Calibri" w:eastAsia="Times New Roman" w:hAnsi="Calibri" w:cs="Calibri"/>
          <w:shd w:val="clear" w:color="auto" w:fill="FFFFFF"/>
        </w:rPr>
        <w:t>(</w:t>
      </w:r>
      <w:r w:rsidRPr="00DA2852">
        <w:rPr>
          <w:rFonts w:ascii="Arial" w:hAnsi="Arial" w:cs="Arial"/>
          <w:sz w:val="18"/>
          <w:szCs w:val="18"/>
        </w:rPr>
        <w:t>tekst jednolity:</w:t>
      </w:r>
      <w:r w:rsidRPr="00DA2852">
        <w:t xml:space="preserve"> </w:t>
      </w:r>
      <w:r w:rsidRPr="00DA2852">
        <w:rPr>
          <w:rFonts w:ascii="Arial" w:hAnsi="Arial" w:cs="Arial"/>
          <w:sz w:val="18"/>
          <w:szCs w:val="18"/>
        </w:rPr>
        <w:t>Dz. U. z 2015 r., poz.2164 ora</w:t>
      </w:r>
      <w:r>
        <w:rPr>
          <w:rFonts w:ascii="Arial" w:hAnsi="Arial" w:cs="Arial"/>
          <w:sz w:val="18"/>
          <w:szCs w:val="18"/>
        </w:rPr>
        <w:t>z 2016r. poz. 831,996 i 1020</w:t>
      </w:r>
      <w:r>
        <w:rPr>
          <w:rFonts w:ascii="Calibri" w:eastAsia="Times New Roman" w:hAnsi="Calibri" w:cs="Calibri"/>
          <w:shd w:val="clear" w:color="auto" w:fill="FFFFFF"/>
        </w:rPr>
        <w:t>.</w:t>
      </w:r>
      <w:r w:rsidRPr="00F013CC">
        <w:rPr>
          <w:rFonts w:ascii="Calibri" w:eastAsia="Times New Roman" w:hAnsi="Calibri" w:cs="Calibri"/>
          <w:shd w:val="clear" w:color="auto" w:fill="FFFFFF"/>
        </w:rPr>
        <w:t xml:space="preserve">), </w:t>
      </w:r>
      <w:r w:rsidRPr="005F60A3">
        <w:rPr>
          <w:rFonts w:ascii="Calibri" w:eastAsia="Times New Roman" w:hAnsi="Calibri" w:cs="Calibri"/>
          <w:bCs/>
        </w:rPr>
        <w:t>pomiędzy</w:t>
      </w:r>
      <w:r w:rsidRPr="005F60A3">
        <w:rPr>
          <w:rFonts w:ascii="Calibri" w:eastAsia="Times New Roman" w:hAnsi="Calibri" w:cs="Calibri"/>
          <w:b/>
          <w:bCs/>
        </w:rPr>
        <w:t>:</w:t>
      </w:r>
    </w:p>
    <w:p w14:paraId="02AB8F25" w14:textId="77777777" w:rsidR="00FB5848" w:rsidRPr="00F013CC" w:rsidRDefault="00FB5848" w:rsidP="00FB5848">
      <w:pPr>
        <w:spacing w:line="240" w:lineRule="exact"/>
        <w:contextualSpacing/>
        <w:rPr>
          <w:rFonts w:ascii="Calibri" w:hAnsi="Calibri" w:cs="Arial"/>
          <w:b/>
        </w:rPr>
      </w:pPr>
    </w:p>
    <w:p w14:paraId="0A9F29D4" w14:textId="77777777" w:rsidR="00FB5848" w:rsidRPr="00F013CC" w:rsidRDefault="00FB5848" w:rsidP="00FB5848">
      <w:pPr>
        <w:spacing w:line="240" w:lineRule="exact"/>
        <w:contextualSpacing/>
        <w:rPr>
          <w:rFonts w:ascii="Calibri" w:hAnsi="Calibri" w:cs="Arial"/>
        </w:rPr>
      </w:pPr>
      <w:r w:rsidRPr="00F013CC">
        <w:rPr>
          <w:rFonts w:ascii="Calibri" w:hAnsi="Calibri" w:cs="Arial"/>
          <w:b/>
        </w:rPr>
        <w:t>Operą Wrocławską</w:t>
      </w:r>
      <w:r w:rsidRPr="00F013CC">
        <w:rPr>
          <w:rFonts w:ascii="Calibri" w:hAnsi="Calibri" w:cs="Arial"/>
        </w:rPr>
        <w:t xml:space="preserve"> z siedzibą: 50-066 Wrocław, ul. Świdnicka 35, zarejestrowaną w Rejestrze Instytucji Kultury prowadzonym przez Urząd Marszałkowski Województwa Dolnośląskiego pod nr 11, NIP 896-000-55-26, Regon 000278942, reprezentowaną przez:</w:t>
      </w:r>
    </w:p>
    <w:p w14:paraId="17146404" w14:textId="77777777" w:rsidR="00FB5848" w:rsidRPr="00F013CC" w:rsidRDefault="00FB5848" w:rsidP="00FB5848">
      <w:pPr>
        <w:spacing w:line="240" w:lineRule="exact"/>
        <w:contextualSpacing/>
        <w:rPr>
          <w:rFonts w:ascii="Calibri" w:hAnsi="Calibri" w:cs="Arial"/>
        </w:rPr>
      </w:pPr>
      <w:r w:rsidRPr="00F013CC">
        <w:rPr>
          <w:rFonts w:ascii="Calibri" w:hAnsi="Calibri" w:cs="Arial"/>
        </w:rPr>
        <w:t>Dyrektora –– Pana Marcina Nałęcz-Niesiołowskiego</w:t>
      </w:r>
      <w:r>
        <w:rPr>
          <w:rFonts w:ascii="Calibri" w:hAnsi="Calibri" w:cs="Arial"/>
        </w:rPr>
        <w:t>,</w:t>
      </w:r>
    </w:p>
    <w:p w14:paraId="044DA831" w14:textId="77777777" w:rsidR="00FB5848" w:rsidRPr="00F013CC" w:rsidRDefault="00FB5848" w:rsidP="00FB5848">
      <w:pPr>
        <w:spacing w:line="240" w:lineRule="exact"/>
        <w:contextualSpacing/>
        <w:rPr>
          <w:rFonts w:ascii="Calibri" w:hAnsi="Calibri" w:cs="Arial"/>
        </w:rPr>
      </w:pPr>
      <w:r w:rsidRPr="00F013CC">
        <w:rPr>
          <w:rFonts w:ascii="Calibri" w:hAnsi="Calibri" w:cs="Arial"/>
        </w:rPr>
        <w:t>Głównego Księgowego, Pełnomocnika Dyrektora ds. Finansowych –– Pana Kazimierza Zalewskiego,</w:t>
      </w:r>
    </w:p>
    <w:p w14:paraId="323A139D" w14:textId="77777777" w:rsidR="00FB5848" w:rsidRPr="00F013CC" w:rsidRDefault="00FB5848" w:rsidP="00FB5848">
      <w:pPr>
        <w:spacing w:line="240" w:lineRule="exact"/>
        <w:contextualSpacing/>
        <w:rPr>
          <w:rFonts w:ascii="Calibri" w:hAnsi="Calibri" w:cs="Arial"/>
          <w:b/>
        </w:rPr>
      </w:pPr>
      <w:r w:rsidRPr="00F013CC">
        <w:rPr>
          <w:rFonts w:ascii="Calibri" w:hAnsi="Calibri" w:cs="Arial"/>
        </w:rPr>
        <w:t xml:space="preserve">zwaną dalej </w:t>
      </w:r>
      <w:r w:rsidRPr="00F013CC">
        <w:rPr>
          <w:rFonts w:ascii="Calibri" w:hAnsi="Calibri" w:cs="Arial"/>
          <w:b/>
        </w:rPr>
        <w:t>Zamawiającym</w:t>
      </w:r>
    </w:p>
    <w:p w14:paraId="790F4BE1" w14:textId="77777777" w:rsidR="00FB5848" w:rsidRPr="00F013CC" w:rsidRDefault="00FB5848" w:rsidP="00FB5848">
      <w:pPr>
        <w:spacing w:line="240" w:lineRule="exact"/>
        <w:contextualSpacing/>
        <w:rPr>
          <w:rFonts w:ascii="Calibri" w:hAnsi="Calibri" w:cs="Arial"/>
        </w:rPr>
      </w:pPr>
    </w:p>
    <w:p w14:paraId="5ADEF720" w14:textId="77777777" w:rsidR="00FB5848" w:rsidRPr="00F013CC" w:rsidRDefault="00FB5848" w:rsidP="00FB5848">
      <w:pPr>
        <w:spacing w:line="240" w:lineRule="exact"/>
        <w:contextualSpacing/>
        <w:rPr>
          <w:rFonts w:ascii="Calibri" w:hAnsi="Calibri" w:cs="Arial"/>
        </w:rPr>
      </w:pPr>
      <w:r w:rsidRPr="00F013CC">
        <w:rPr>
          <w:rFonts w:ascii="Calibri" w:hAnsi="Calibri" w:cs="Arial"/>
        </w:rPr>
        <w:t>a</w:t>
      </w:r>
    </w:p>
    <w:p w14:paraId="36BB7CF0" w14:textId="77777777" w:rsidR="00FB5848" w:rsidRPr="00F013CC" w:rsidRDefault="00FB5848" w:rsidP="00FB5848">
      <w:pPr>
        <w:spacing w:line="240" w:lineRule="exact"/>
        <w:contextualSpacing/>
        <w:rPr>
          <w:rFonts w:ascii="Calibri" w:eastAsia="Calibri" w:hAnsi="Calibri" w:cs="Calibri"/>
        </w:rPr>
      </w:pPr>
    </w:p>
    <w:p w14:paraId="51B4D5C2" w14:textId="77777777" w:rsidR="00FB5848" w:rsidRPr="005F60A3" w:rsidRDefault="00FB5848" w:rsidP="00FB5848">
      <w:pPr>
        <w:shd w:val="clear" w:color="auto" w:fill="FFFFFF"/>
        <w:spacing w:line="240" w:lineRule="exact"/>
        <w:contextualSpacing/>
        <w:rPr>
          <w:rFonts w:ascii="Calibri" w:eastAsia="Calibri" w:hAnsi="Calibri" w:cs="Calibri"/>
        </w:rPr>
      </w:pPr>
      <w:r w:rsidRPr="005F60A3">
        <w:rPr>
          <w:rFonts w:ascii="Calibri" w:eastAsia="Times New Roman" w:hAnsi="Calibri" w:cs="Calibri"/>
          <w:b/>
        </w:rPr>
        <w:t>____________</w:t>
      </w:r>
      <w:r w:rsidRPr="005F60A3">
        <w:rPr>
          <w:rFonts w:ascii="Calibri" w:eastAsia="Times New Roman" w:hAnsi="Calibri" w:cs="Calibri"/>
        </w:rPr>
        <w:t>,</w:t>
      </w:r>
      <w:r w:rsidRPr="00F013CC">
        <w:rPr>
          <w:rFonts w:ascii="Calibri" w:eastAsia="Times New Roman" w:hAnsi="Calibri" w:cs="Calibri"/>
        </w:rPr>
        <w:t xml:space="preserve"> z siedzibą: ____________________, </w:t>
      </w:r>
      <w:r w:rsidRPr="005F60A3">
        <w:rPr>
          <w:rFonts w:ascii="Calibri" w:eastAsia="Times New Roman" w:hAnsi="Calibri" w:cs="Calibri"/>
        </w:rPr>
        <w:t xml:space="preserve"> NIP: _________, REGON:______,</w:t>
      </w:r>
      <w:r w:rsidRPr="005F60A3">
        <w:rPr>
          <w:rFonts w:ascii="Calibri" w:eastAsia="Calibri" w:hAnsi="Calibri" w:cs="Calibri"/>
        </w:rPr>
        <w:t xml:space="preserve"> </w:t>
      </w:r>
    </w:p>
    <w:p w14:paraId="217953C3" w14:textId="77777777" w:rsidR="00FB5848" w:rsidRPr="005F60A3" w:rsidRDefault="00FB5848" w:rsidP="00FB5848">
      <w:pPr>
        <w:shd w:val="clear" w:color="auto" w:fill="FFFFFF"/>
        <w:spacing w:line="240" w:lineRule="exact"/>
        <w:contextualSpacing/>
        <w:rPr>
          <w:rFonts w:ascii="Calibri" w:eastAsia="Times New Roman" w:hAnsi="Calibri" w:cs="Calibri"/>
          <w:b/>
          <w:bCs/>
        </w:rPr>
      </w:pPr>
      <w:r w:rsidRPr="005F60A3">
        <w:rPr>
          <w:rFonts w:ascii="Calibri" w:eastAsia="Times New Roman" w:hAnsi="Calibri" w:cs="Calibri"/>
        </w:rPr>
        <w:t xml:space="preserve">zwaną dalej </w:t>
      </w:r>
      <w:r w:rsidRPr="00F013CC">
        <w:rPr>
          <w:rFonts w:ascii="Calibri" w:eastAsia="Times New Roman" w:hAnsi="Calibri" w:cs="Calibri"/>
          <w:b/>
          <w:bCs/>
        </w:rPr>
        <w:t>Wykonawcą</w:t>
      </w:r>
      <w:r>
        <w:rPr>
          <w:rFonts w:ascii="Calibri" w:eastAsia="Times New Roman" w:hAnsi="Calibri" w:cs="Calibri"/>
          <w:b/>
          <w:bCs/>
        </w:rPr>
        <w:t>.</w:t>
      </w:r>
    </w:p>
    <w:p w14:paraId="468F22FA" w14:textId="77777777" w:rsidR="00FB5848" w:rsidRPr="005F60A3" w:rsidRDefault="00FB5848" w:rsidP="00FB5848">
      <w:pPr>
        <w:shd w:val="clear" w:color="auto" w:fill="FFFFFF"/>
        <w:spacing w:line="240" w:lineRule="exact"/>
        <w:contextualSpacing/>
        <w:rPr>
          <w:rFonts w:ascii="Calibri" w:eastAsia="Times New Roman" w:hAnsi="Calibri" w:cs="Calibri"/>
          <w:b/>
          <w:bCs/>
        </w:rPr>
      </w:pPr>
    </w:p>
    <w:p w14:paraId="7C3DA111" w14:textId="77777777" w:rsidR="00FB5848" w:rsidRPr="00E31ED5" w:rsidRDefault="00FB5848" w:rsidP="00FB5848">
      <w:pPr>
        <w:autoSpaceDE w:val="0"/>
        <w:autoSpaceDN w:val="0"/>
        <w:adjustRightInd w:val="0"/>
        <w:spacing w:after="0" w:line="240" w:lineRule="auto"/>
        <w:jc w:val="both"/>
        <w:rPr>
          <w:rFonts w:cs="Arial"/>
        </w:rPr>
      </w:pPr>
      <w:r w:rsidRPr="005F60A3">
        <w:rPr>
          <w:rFonts w:ascii="Calibri" w:eastAsia="Calibri" w:hAnsi="Calibri" w:cs="Calibri"/>
        </w:rPr>
        <w:t xml:space="preserve">Zamawiający i Wykonawca łącznie zwani są w dalszej części Umowy </w:t>
      </w:r>
      <w:r w:rsidRPr="005F60A3">
        <w:rPr>
          <w:rFonts w:ascii="Calibri" w:eastAsia="Calibri" w:hAnsi="Calibri" w:cs="Calibri"/>
          <w:b/>
          <w:bCs/>
        </w:rPr>
        <w:t>„Stronami</w:t>
      </w:r>
    </w:p>
    <w:p w14:paraId="6358F79E" w14:textId="77777777" w:rsidR="00F86658" w:rsidRPr="00856318" w:rsidRDefault="00776934" w:rsidP="00856318">
      <w:pPr>
        <w:pStyle w:val="NormalnyWeb"/>
        <w:shd w:val="clear" w:color="auto" w:fill="FFFFFF"/>
        <w:spacing w:before="0" w:beforeAutospacing="0" w:after="0" w:afterAutospacing="0"/>
        <w:jc w:val="both"/>
        <w:rPr>
          <w:rFonts w:asciiTheme="minorHAnsi" w:hAnsiTheme="minorHAnsi" w:cs="Arial"/>
          <w:sz w:val="22"/>
          <w:szCs w:val="22"/>
        </w:rPr>
      </w:pPr>
      <w:r w:rsidRPr="00E31ED5">
        <w:rPr>
          <w:rFonts w:asciiTheme="minorHAnsi" w:hAnsiTheme="minorHAnsi" w:cs="Arial"/>
          <w:sz w:val="22"/>
          <w:szCs w:val="22"/>
        </w:rPr>
        <w:t xml:space="preserve">o </w:t>
      </w:r>
      <w:r w:rsidR="002014B4" w:rsidRPr="00E31ED5">
        <w:rPr>
          <w:rFonts w:asciiTheme="minorHAnsi" w:hAnsiTheme="minorHAnsi" w:cs="Arial"/>
          <w:sz w:val="22"/>
          <w:szCs w:val="22"/>
        </w:rPr>
        <w:t>następującej treści:</w:t>
      </w:r>
    </w:p>
    <w:p w14:paraId="67205EB5" w14:textId="77777777" w:rsidR="00856318" w:rsidRDefault="002014B4" w:rsidP="002014B4">
      <w:pPr>
        <w:autoSpaceDE w:val="0"/>
        <w:autoSpaceDN w:val="0"/>
        <w:adjustRightInd w:val="0"/>
        <w:spacing w:after="0" w:line="240" w:lineRule="auto"/>
        <w:jc w:val="both"/>
        <w:rPr>
          <w:rFonts w:cs="Arial"/>
          <w:b/>
          <w:bCs/>
        </w:rPr>
      </w:pPr>
      <w:r w:rsidRPr="00E31ED5">
        <w:rPr>
          <w:rFonts w:cs="Arial"/>
          <w:b/>
          <w:bCs/>
        </w:rPr>
        <w:t xml:space="preserve">                                                                      </w:t>
      </w:r>
      <w:r w:rsidR="001E4978">
        <w:rPr>
          <w:rFonts w:cs="Arial"/>
          <w:b/>
          <w:bCs/>
        </w:rPr>
        <w:t xml:space="preserve">       </w:t>
      </w:r>
    </w:p>
    <w:p w14:paraId="5FDE3EB0" w14:textId="77777777" w:rsidR="00F86658" w:rsidRDefault="00856318" w:rsidP="002014B4">
      <w:pPr>
        <w:autoSpaceDE w:val="0"/>
        <w:autoSpaceDN w:val="0"/>
        <w:adjustRightInd w:val="0"/>
        <w:spacing w:after="0" w:line="240" w:lineRule="auto"/>
        <w:jc w:val="both"/>
        <w:rPr>
          <w:rFonts w:cs="Arial"/>
          <w:b/>
          <w:bCs/>
        </w:rPr>
      </w:pPr>
      <w:r>
        <w:rPr>
          <w:rFonts w:cs="Arial"/>
          <w:b/>
          <w:bCs/>
        </w:rPr>
        <w:t xml:space="preserve">                                                                                 </w:t>
      </w:r>
      <w:r w:rsidR="001E4978">
        <w:rPr>
          <w:rFonts w:cs="Arial"/>
          <w:b/>
          <w:bCs/>
        </w:rPr>
        <w:t xml:space="preserve"> </w:t>
      </w:r>
      <w:r w:rsidR="00F86658" w:rsidRPr="00E31ED5">
        <w:rPr>
          <w:rFonts w:cs="Arial"/>
          <w:b/>
          <w:bCs/>
        </w:rPr>
        <w:t>§ 1</w:t>
      </w:r>
    </w:p>
    <w:p w14:paraId="6C17C638" w14:textId="77777777" w:rsidR="00856318" w:rsidRPr="00E31ED5" w:rsidRDefault="00856318" w:rsidP="002014B4">
      <w:pPr>
        <w:autoSpaceDE w:val="0"/>
        <w:autoSpaceDN w:val="0"/>
        <w:adjustRightInd w:val="0"/>
        <w:spacing w:after="0" w:line="240" w:lineRule="auto"/>
        <w:jc w:val="both"/>
        <w:rPr>
          <w:rFonts w:cs="Arial"/>
          <w:b/>
          <w:bCs/>
        </w:rPr>
      </w:pPr>
    </w:p>
    <w:p w14:paraId="671C3BD7" w14:textId="099A2AF7" w:rsidR="00305A62" w:rsidRDefault="007A1FCD" w:rsidP="00305A62">
      <w:pPr>
        <w:pStyle w:val="Nagwek1"/>
        <w:spacing w:before="0" w:line="240" w:lineRule="auto"/>
        <w:jc w:val="both"/>
        <w:rPr>
          <w:rFonts w:asciiTheme="minorHAnsi" w:hAnsiTheme="minorHAnsi"/>
          <w:b w:val="0"/>
          <w:color w:val="auto"/>
          <w:sz w:val="22"/>
          <w:szCs w:val="22"/>
        </w:rPr>
      </w:pPr>
      <w:r w:rsidRPr="008C0FFD">
        <w:rPr>
          <w:rFonts w:asciiTheme="minorHAnsi" w:hAnsiTheme="minorHAnsi" w:cs="Arial"/>
          <w:b w:val="0"/>
          <w:color w:val="auto"/>
          <w:sz w:val="22"/>
          <w:szCs w:val="22"/>
        </w:rPr>
        <w:t>1.</w:t>
      </w:r>
      <w:r w:rsidR="007D0D5A" w:rsidRPr="008C0FFD">
        <w:rPr>
          <w:rFonts w:asciiTheme="minorHAnsi" w:hAnsiTheme="minorHAnsi" w:cs="Arial"/>
          <w:b w:val="0"/>
          <w:color w:val="auto"/>
          <w:sz w:val="22"/>
          <w:szCs w:val="22"/>
        </w:rPr>
        <w:t>Zamawiający zamawia</w:t>
      </w:r>
      <w:r w:rsidR="00F86658" w:rsidRPr="008C0FFD">
        <w:rPr>
          <w:rFonts w:asciiTheme="minorHAnsi" w:hAnsiTheme="minorHAnsi" w:cs="Arial"/>
          <w:b w:val="0"/>
          <w:color w:val="auto"/>
          <w:sz w:val="22"/>
          <w:szCs w:val="22"/>
        </w:rPr>
        <w:t xml:space="preserve"> a Wykonawca przyjmuje </w:t>
      </w:r>
      <w:r w:rsidR="00F55B39" w:rsidRPr="008C0FFD">
        <w:rPr>
          <w:rFonts w:asciiTheme="minorHAnsi" w:hAnsiTheme="minorHAnsi" w:cs="Arial"/>
          <w:b w:val="0"/>
          <w:color w:val="auto"/>
          <w:sz w:val="22"/>
          <w:szCs w:val="22"/>
        </w:rPr>
        <w:t xml:space="preserve">do wykonania zadanie pn. </w:t>
      </w:r>
      <w:r w:rsidR="006E6CE8">
        <w:rPr>
          <w:rFonts w:asciiTheme="minorHAnsi" w:hAnsiTheme="minorHAnsi" w:cs="Arial"/>
          <w:color w:val="auto"/>
          <w:sz w:val="22"/>
          <w:szCs w:val="22"/>
        </w:rPr>
        <w:t xml:space="preserve">Zakup </w:t>
      </w:r>
      <w:r w:rsidR="00C179A6" w:rsidRPr="001964D1">
        <w:rPr>
          <w:rFonts w:asciiTheme="minorHAnsi" w:hAnsiTheme="minorHAnsi" w:cs="Arial"/>
          <w:color w:val="auto"/>
          <w:sz w:val="22"/>
          <w:szCs w:val="22"/>
        </w:rPr>
        <w:t xml:space="preserve">nowoczesnego systemu zasilania i sterowania napędami mechaniki sceny </w:t>
      </w:r>
      <w:r w:rsidR="001964D1" w:rsidRPr="001964D1">
        <w:rPr>
          <w:rFonts w:asciiTheme="minorHAnsi" w:hAnsiTheme="minorHAnsi" w:cs="Arial"/>
          <w:color w:val="auto"/>
          <w:sz w:val="22"/>
          <w:szCs w:val="22"/>
        </w:rPr>
        <w:t>etap II</w:t>
      </w:r>
      <w:r w:rsidR="008C0FFD" w:rsidRPr="001964D1">
        <w:rPr>
          <w:rFonts w:asciiTheme="minorHAnsi" w:hAnsiTheme="minorHAnsi" w:cs="Arial"/>
          <w:color w:val="auto"/>
          <w:sz w:val="22"/>
          <w:szCs w:val="22"/>
        </w:rPr>
        <w:t>.</w:t>
      </w:r>
      <w:r w:rsidR="008C0FFD" w:rsidRPr="008C0FFD">
        <w:rPr>
          <w:rFonts w:asciiTheme="minorHAnsi" w:hAnsiTheme="minorHAnsi" w:cs="Arial"/>
          <w:b w:val="0"/>
          <w:color w:val="auto"/>
          <w:sz w:val="22"/>
          <w:szCs w:val="22"/>
        </w:rPr>
        <w:t xml:space="preserve">  </w:t>
      </w:r>
      <w:bookmarkStart w:id="0" w:name="_Toc411928529"/>
      <w:r w:rsidR="008C0FFD" w:rsidRPr="008C0FFD">
        <w:rPr>
          <w:rFonts w:asciiTheme="minorHAnsi" w:hAnsiTheme="minorHAnsi"/>
          <w:b w:val="0"/>
          <w:color w:val="auto"/>
          <w:sz w:val="22"/>
          <w:szCs w:val="22"/>
        </w:rPr>
        <w:t>C</w:t>
      </w:r>
      <w:r w:rsidR="008C0FFD">
        <w:rPr>
          <w:rFonts w:asciiTheme="minorHAnsi" w:hAnsiTheme="minorHAnsi"/>
          <w:b w:val="0"/>
          <w:color w:val="auto"/>
          <w:sz w:val="22"/>
          <w:szCs w:val="22"/>
        </w:rPr>
        <w:t xml:space="preserve">elem  </w:t>
      </w:r>
      <w:r w:rsidR="00C179A6">
        <w:rPr>
          <w:rFonts w:asciiTheme="minorHAnsi" w:hAnsiTheme="minorHAnsi"/>
          <w:b w:val="0"/>
          <w:color w:val="auto"/>
          <w:sz w:val="22"/>
          <w:szCs w:val="22"/>
        </w:rPr>
        <w:t>realizacji</w:t>
      </w:r>
      <w:r w:rsidR="008C0FFD" w:rsidRPr="008C0FFD">
        <w:rPr>
          <w:rFonts w:asciiTheme="minorHAnsi" w:hAnsiTheme="minorHAnsi"/>
          <w:b w:val="0"/>
          <w:color w:val="auto"/>
          <w:sz w:val="22"/>
          <w:szCs w:val="22"/>
        </w:rPr>
        <w:t xml:space="preserve"> </w:t>
      </w:r>
      <w:r w:rsidR="008C0FFD">
        <w:rPr>
          <w:rFonts w:asciiTheme="minorHAnsi" w:hAnsiTheme="minorHAnsi"/>
          <w:b w:val="0"/>
          <w:color w:val="auto"/>
          <w:sz w:val="22"/>
          <w:szCs w:val="22"/>
        </w:rPr>
        <w:t xml:space="preserve"> </w:t>
      </w:r>
      <w:r w:rsidR="0058046B">
        <w:rPr>
          <w:rFonts w:asciiTheme="minorHAnsi" w:hAnsiTheme="minorHAnsi"/>
          <w:b w:val="0"/>
          <w:color w:val="auto"/>
          <w:sz w:val="22"/>
          <w:szCs w:val="22"/>
        </w:rPr>
        <w:t xml:space="preserve"> </w:t>
      </w:r>
      <w:r w:rsidR="008C0FFD">
        <w:rPr>
          <w:rFonts w:asciiTheme="minorHAnsi" w:hAnsiTheme="minorHAnsi"/>
          <w:b w:val="0"/>
          <w:color w:val="auto"/>
          <w:sz w:val="22"/>
          <w:szCs w:val="22"/>
        </w:rPr>
        <w:t>e</w:t>
      </w:r>
      <w:r w:rsidR="00C179A6">
        <w:rPr>
          <w:rFonts w:asciiTheme="minorHAnsi" w:hAnsiTheme="minorHAnsi"/>
          <w:b w:val="0"/>
          <w:color w:val="auto"/>
          <w:sz w:val="22"/>
          <w:szCs w:val="22"/>
        </w:rPr>
        <w:t>tapu</w:t>
      </w:r>
      <w:r w:rsidR="008C0FFD" w:rsidRPr="008C0FFD">
        <w:rPr>
          <w:rFonts w:asciiTheme="minorHAnsi" w:hAnsiTheme="minorHAnsi"/>
          <w:b w:val="0"/>
          <w:color w:val="auto"/>
          <w:sz w:val="22"/>
          <w:szCs w:val="22"/>
        </w:rPr>
        <w:t xml:space="preserve"> I</w:t>
      </w:r>
      <w:bookmarkEnd w:id="0"/>
      <w:r w:rsidR="001964D1">
        <w:rPr>
          <w:rFonts w:asciiTheme="minorHAnsi" w:hAnsiTheme="minorHAnsi"/>
          <w:b w:val="0"/>
          <w:color w:val="auto"/>
          <w:sz w:val="22"/>
          <w:szCs w:val="22"/>
        </w:rPr>
        <w:t>I ( część a) i b)</w:t>
      </w:r>
      <w:r w:rsidR="00507006">
        <w:rPr>
          <w:rFonts w:asciiTheme="minorHAnsi" w:hAnsiTheme="minorHAnsi"/>
          <w:b w:val="0"/>
          <w:color w:val="auto"/>
          <w:sz w:val="22"/>
          <w:szCs w:val="22"/>
        </w:rPr>
        <w:t>)</w:t>
      </w:r>
      <w:r w:rsidR="001964D1">
        <w:rPr>
          <w:rFonts w:asciiTheme="minorHAnsi" w:hAnsiTheme="minorHAnsi"/>
          <w:b w:val="0"/>
          <w:color w:val="auto"/>
          <w:sz w:val="22"/>
          <w:szCs w:val="22"/>
        </w:rPr>
        <w:t xml:space="preserve"> </w:t>
      </w:r>
      <w:r w:rsidR="008C0FFD">
        <w:rPr>
          <w:rFonts w:asciiTheme="minorHAnsi" w:hAnsiTheme="minorHAnsi"/>
          <w:b w:val="0"/>
          <w:color w:val="auto"/>
          <w:sz w:val="22"/>
          <w:szCs w:val="22"/>
        </w:rPr>
        <w:t xml:space="preserve"> jest:</w:t>
      </w:r>
      <w:r w:rsidR="002A5D5A">
        <w:rPr>
          <w:rFonts w:asciiTheme="minorHAnsi" w:hAnsiTheme="minorHAnsi"/>
          <w:b w:val="0"/>
          <w:color w:val="auto"/>
          <w:sz w:val="22"/>
          <w:szCs w:val="22"/>
        </w:rPr>
        <w:t xml:space="preserve"> </w:t>
      </w:r>
    </w:p>
    <w:p w14:paraId="41309DB8" w14:textId="77777777" w:rsidR="00305A62" w:rsidRPr="00033F59" w:rsidRDefault="00305A62" w:rsidP="00305A62">
      <w:pPr>
        <w:pStyle w:val="Nagwek1"/>
        <w:spacing w:before="0" w:line="240" w:lineRule="auto"/>
        <w:jc w:val="both"/>
        <w:rPr>
          <w:rFonts w:asciiTheme="minorHAnsi" w:hAnsiTheme="minorHAnsi"/>
          <w:b w:val="0"/>
          <w:color w:val="auto"/>
          <w:sz w:val="22"/>
          <w:szCs w:val="22"/>
        </w:rPr>
      </w:pPr>
      <w:r w:rsidRPr="00033F59">
        <w:rPr>
          <w:rFonts w:asciiTheme="minorHAnsi" w:hAnsiTheme="minorHAnsi"/>
          <w:b w:val="0"/>
          <w:color w:val="auto"/>
          <w:sz w:val="22"/>
          <w:szCs w:val="22"/>
        </w:rPr>
        <w:t>a.</w:t>
      </w:r>
      <w:r w:rsidRPr="00033F59">
        <w:rPr>
          <w:rFonts w:asciiTheme="minorHAnsi" w:hAnsiTheme="minorHAnsi"/>
          <w:b w:val="0"/>
          <w:color w:val="auto"/>
          <w:sz w:val="22"/>
          <w:szCs w:val="22"/>
        </w:rPr>
        <w:tab/>
        <w:t>dostosowanie urządzeń technologii sceny Opery Wrocławskiej do obecnych standardów technicznych i wymogów scenograficznych;</w:t>
      </w:r>
    </w:p>
    <w:p w14:paraId="011F63EE" w14:textId="77777777" w:rsidR="00305A62" w:rsidRPr="00033F59" w:rsidRDefault="00305A62" w:rsidP="00305A62">
      <w:pPr>
        <w:pStyle w:val="Nagwek1"/>
        <w:spacing w:before="0" w:line="240" w:lineRule="auto"/>
        <w:jc w:val="both"/>
        <w:rPr>
          <w:rFonts w:asciiTheme="minorHAnsi" w:hAnsiTheme="minorHAnsi"/>
          <w:b w:val="0"/>
          <w:color w:val="auto"/>
          <w:sz w:val="22"/>
          <w:szCs w:val="22"/>
        </w:rPr>
      </w:pPr>
      <w:r w:rsidRPr="00033F59">
        <w:rPr>
          <w:rFonts w:asciiTheme="minorHAnsi" w:hAnsiTheme="minorHAnsi"/>
          <w:b w:val="0"/>
          <w:color w:val="auto"/>
          <w:sz w:val="22"/>
          <w:szCs w:val="22"/>
        </w:rPr>
        <w:t>b.</w:t>
      </w:r>
      <w:r w:rsidRPr="00033F59">
        <w:rPr>
          <w:rFonts w:asciiTheme="minorHAnsi" w:hAnsiTheme="minorHAnsi"/>
          <w:b w:val="0"/>
          <w:color w:val="auto"/>
          <w:sz w:val="22"/>
          <w:szCs w:val="22"/>
        </w:rPr>
        <w:tab/>
        <w:t>dostosowanie urządzeń do wymagań dotyczących bezpieczeństwa i higieny pracy wynikających z rozporządzenia Ministra Gospodarki z dnia 30 października 2002 r. w sprawie minimalnych wymagań dotyczących bezpieczeństwa i higieny pracy w zakresie użytkowania maszyn przez pracowników podczas pracy;</w:t>
      </w:r>
    </w:p>
    <w:p w14:paraId="2C494AE6" w14:textId="77777777" w:rsidR="00305A62" w:rsidRPr="00033F59" w:rsidRDefault="00305A62" w:rsidP="00305A62">
      <w:pPr>
        <w:pStyle w:val="Nagwek1"/>
        <w:keepLines w:val="0"/>
        <w:spacing w:before="0" w:line="240" w:lineRule="auto"/>
        <w:jc w:val="both"/>
        <w:rPr>
          <w:rFonts w:asciiTheme="minorHAnsi" w:hAnsiTheme="minorHAnsi"/>
          <w:b w:val="0"/>
          <w:color w:val="auto"/>
          <w:sz w:val="22"/>
          <w:szCs w:val="22"/>
        </w:rPr>
      </w:pPr>
      <w:r w:rsidRPr="00033F59">
        <w:rPr>
          <w:rFonts w:asciiTheme="minorHAnsi" w:hAnsiTheme="minorHAnsi"/>
          <w:b w:val="0"/>
          <w:color w:val="auto"/>
          <w:sz w:val="22"/>
          <w:szCs w:val="22"/>
        </w:rPr>
        <w:t>c.</w:t>
      </w:r>
      <w:r w:rsidRPr="00033F59">
        <w:rPr>
          <w:rFonts w:asciiTheme="minorHAnsi" w:hAnsiTheme="minorHAnsi"/>
          <w:b w:val="0"/>
          <w:color w:val="auto"/>
          <w:sz w:val="22"/>
          <w:szCs w:val="22"/>
        </w:rPr>
        <w:tab/>
        <w:t xml:space="preserve">dostosowanie urządzeń do wymagań zawartych w OZP z uwzględnieniem pełnej kompatybilności urządzeń zastosowanych w Etapie I. </w:t>
      </w:r>
    </w:p>
    <w:p w14:paraId="12CB1E31" w14:textId="77777777" w:rsidR="00305A62" w:rsidRDefault="0058046B" w:rsidP="00305A62">
      <w:pPr>
        <w:jc w:val="both"/>
        <w:rPr>
          <w:rFonts w:ascii="Times New Roman" w:hAnsi="Times New Roman" w:cs="Times New Roman"/>
        </w:rPr>
      </w:pPr>
      <w:r w:rsidRPr="00305A62">
        <w:rPr>
          <w:rFonts w:cs="Times New Roman"/>
        </w:rPr>
        <w:t>2</w:t>
      </w:r>
      <w:r w:rsidRPr="00305A62">
        <w:t>. Z</w:t>
      </w:r>
      <w:r w:rsidR="008C0FFD" w:rsidRPr="00305A62">
        <w:t xml:space="preserve">adanie stanowiące przedmiot </w:t>
      </w:r>
      <w:r w:rsidRPr="00305A62">
        <w:t>niniejszej umowy stanowi etap</w:t>
      </w:r>
      <w:r w:rsidR="008C0FFD" w:rsidRPr="00305A62">
        <w:t xml:space="preserve"> I</w:t>
      </w:r>
      <w:r w:rsidR="001964D1" w:rsidRPr="00305A62">
        <w:t>I</w:t>
      </w:r>
      <w:r w:rsidR="008C0FFD" w:rsidRPr="00305A62">
        <w:t xml:space="preserve"> przedsięwzięcia o nazwie: </w:t>
      </w:r>
      <w:r w:rsidR="00C179A6" w:rsidRPr="00305A62">
        <w:t xml:space="preserve">Modernizacja systemu zasilania i sterowania napędami mechaniki sceny </w:t>
      </w:r>
      <w:r w:rsidR="00AF799E" w:rsidRPr="00305A62">
        <w:t>składającego się z dwóch etapów.</w:t>
      </w:r>
      <w:r w:rsidR="006C2678" w:rsidRPr="00305A62">
        <w:t xml:space="preserve"> </w:t>
      </w:r>
      <w:r w:rsidR="001964D1" w:rsidRPr="00305A62">
        <w:t>Etap I</w:t>
      </w:r>
      <w:r w:rsidR="00AF799E" w:rsidRPr="00305A62">
        <w:t xml:space="preserve"> wymienionego w zdaniu poprzednim przedsięwzięcia </w:t>
      </w:r>
      <w:r w:rsidR="001964D1" w:rsidRPr="00305A62">
        <w:t xml:space="preserve">był </w:t>
      </w:r>
      <w:r w:rsidR="00AF799E" w:rsidRPr="00305A62">
        <w:t xml:space="preserve"> zrealizowany </w:t>
      </w:r>
      <w:r w:rsidR="002A5D5A" w:rsidRPr="00305A62">
        <w:t xml:space="preserve">w </w:t>
      </w:r>
      <w:r w:rsidR="00305A62" w:rsidRPr="00305A62">
        <w:rPr>
          <w:rFonts w:ascii="Times New Roman" w:hAnsi="Times New Roman" w:cs="Times New Roman"/>
        </w:rPr>
        <w:t>grudniu 2015r. posiadamy nowoczesny system sterowania „Aida” który z dwóch pulpitów obejmuje sterowanie 48 urządzeń scenicznych (w tym 28 urządzeń elektrycznych „regulowanych”, 20 urządzeń elektrycznych bez regulacji</w:t>
      </w:r>
      <w:r w:rsidR="00305A62">
        <w:rPr>
          <w:rFonts w:ascii="Times New Roman" w:hAnsi="Times New Roman" w:cs="Times New Roman"/>
        </w:rPr>
        <w:t>).</w:t>
      </w:r>
    </w:p>
    <w:p w14:paraId="15520B78" w14:textId="207CED7A" w:rsidR="00305A62" w:rsidRPr="00305A62" w:rsidRDefault="00305A62" w:rsidP="00305A62">
      <w:pPr>
        <w:jc w:val="both"/>
        <w:rPr>
          <w:rFonts w:cs="Times New Roman"/>
        </w:rPr>
      </w:pPr>
      <w:r w:rsidRPr="00305A62">
        <w:rPr>
          <w:rFonts w:cs="Times New Roman"/>
        </w:rPr>
        <w:t>3.</w:t>
      </w:r>
      <w:r w:rsidR="007D0D5A" w:rsidRPr="001964D1">
        <w:rPr>
          <w:rFonts w:cs="Arial"/>
          <w:color w:val="FF0000"/>
        </w:rPr>
        <w:t xml:space="preserve"> </w:t>
      </w:r>
      <w:r w:rsidRPr="0067021C">
        <w:rPr>
          <w:rFonts w:cstheme="minorHAnsi"/>
        </w:rPr>
        <w:t xml:space="preserve">Szczegółowy zakres przedmiotu Umowy  zawiera Opis Przedmiotu  Zamówienia  (dalej: OPZ), stanowiący integralną część niniejszej Umowy oraz  dokumentacja opracowana przez MIKOR INŻYNIERING Sp. z o.o. ul. </w:t>
      </w:r>
      <w:proofErr w:type="spellStart"/>
      <w:r w:rsidRPr="0067021C">
        <w:rPr>
          <w:rFonts w:cstheme="minorHAnsi"/>
        </w:rPr>
        <w:t>Pożaryskiego</w:t>
      </w:r>
      <w:proofErr w:type="spellEnd"/>
      <w:r w:rsidRPr="0067021C">
        <w:rPr>
          <w:rFonts w:cstheme="minorHAnsi"/>
        </w:rPr>
        <w:t xml:space="preserve"> 28/22, 04-703 Warszawa.. Niezależnie od tego jednak Strony ustalają, że przedmiot niniejszej Umowy </w:t>
      </w:r>
      <w:r>
        <w:rPr>
          <w:rFonts w:cstheme="minorHAnsi"/>
        </w:rPr>
        <w:t>zo</w:t>
      </w:r>
      <w:r w:rsidR="006E6CE8">
        <w:rPr>
          <w:rFonts w:cstheme="minorHAnsi"/>
        </w:rPr>
        <w:t>stał podzielony na dwie części a i b</w:t>
      </w:r>
      <w:r>
        <w:rPr>
          <w:rFonts w:cstheme="minorHAnsi"/>
        </w:rPr>
        <w:t xml:space="preserve"> które obejmują w </w:t>
      </w:r>
      <w:r w:rsidRPr="0067021C">
        <w:rPr>
          <w:rFonts w:cstheme="minorHAnsi"/>
        </w:rPr>
        <w:t>szczególności:</w:t>
      </w:r>
    </w:p>
    <w:p w14:paraId="078EA545" w14:textId="109CFDEF" w:rsidR="00305A62" w:rsidRPr="00305A62" w:rsidRDefault="00507006" w:rsidP="00305A62">
      <w:pPr>
        <w:pStyle w:val="Akapitzlist"/>
        <w:numPr>
          <w:ilvl w:val="0"/>
          <w:numId w:val="33"/>
        </w:numPr>
        <w:jc w:val="both"/>
        <w:rPr>
          <w:rFonts w:cs="Times New Roman"/>
        </w:rPr>
      </w:pPr>
      <w:r>
        <w:rPr>
          <w:rFonts w:cs="Times New Roman"/>
        </w:rPr>
        <w:lastRenderedPageBreak/>
        <w:t>część a)</w:t>
      </w:r>
      <w:r w:rsidR="00305A62" w:rsidRPr="00305A62">
        <w:rPr>
          <w:rFonts w:cs="Times New Roman"/>
        </w:rPr>
        <w:t xml:space="preserve"> przewiduje się następujące prace oraz dostawy:</w:t>
      </w:r>
    </w:p>
    <w:p w14:paraId="71595D53" w14:textId="77777777" w:rsidR="00033F59" w:rsidRPr="00033F59" w:rsidRDefault="00033F59" w:rsidP="00033F59">
      <w:pPr>
        <w:pStyle w:val="Akapitzlist"/>
        <w:numPr>
          <w:ilvl w:val="0"/>
          <w:numId w:val="29"/>
        </w:numPr>
        <w:jc w:val="both"/>
        <w:rPr>
          <w:rFonts w:cs="Times New Roman"/>
          <w:sz w:val="24"/>
          <w:szCs w:val="24"/>
        </w:rPr>
      </w:pPr>
      <w:r w:rsidRPr="00033F59">
        <w:rPr>
          <w:rFonts w:cs="Times New Roman"/>
          <w:sz w:val="24"/>
          <w:szCs w:val="24"/>
        </w:rPr>
        <w:t>Wymiana 44 silników napędów mechaniki górnej na nowe silniki z podwójnym hamulcem, wymiana obecnych przewodów sterujących hamulcami, wymiana  obecnych przewodów zasilających wszystkich silników na przewód ekranowany.</w:t>
      </w:r>
    </w:p>
    <w:p w14:paraId="0C5E2713" w14:textId="77777777" w:rsidR="00033F59" w:rsidRPr="00033F59" w:rsidRDefault="00033F59" w:rsidP="00033F59">
      <w:pPr>
        <w:pStyle w:val="Akapitzlist"/>
        <w:numPr>
          <w:ilvl w:val="0"/>
          <w:numId w:val="29"/>
        </w:numPr>
        <w:jc w:val="both"/>
        <w:rPr>
          <w:rFonts w:cs="Times New Roman"/>
          <w:sz w:val="24"/>
          <w:szCs w:val="24"/>
        </w:rPr>
      </w:pPr>
      <w:r w:rsidRPr="00033F59">
        <w:rPr>
          <w:rFonts w:cs="Times New Roman"/>
          <w:sz w:val="24"/>
          <w:szCs w:val="24"/>
        </w:rPr>
        <w:t xml:space="preserve">Wymiana oleju w 44 przekładniach silników mechaniki górnej sceny, ‘grupa 4’ zgodnie z załącznik cz2 nr 13 Wykaz urządzeń Etap II </w:t>
      </w:r>
    </w:p>
    <w:p w14:paraId="130DC95D" w14:textId="77777777" w:rsidR="00033F59" w:rsidRPr="00033F59" w:rsidRDefault="00033F59" w:rsidP="00033F59">
      <w:pPr>
        <w:pStyle w:val="Akapitzlist"/>
        <w:numPr>
          <w:ilvl w:val="0"/>
          <w:numId w:val="29"/>
        </w:numPr>
        <w:jc w:val="both"/>
        <w:rPr>
          <w:rFonts w:cs="Times New Roman"/>
          <w:sz w:val="24"/>
          <w:szCs w:val="24"/>
        </w:rPr>
      </w:pPr>
      <w:r w:rsidRPr="00033F59">
        <w:rPr>
          <w:rFonts w:cs="Times New Roman"/>
          <w:sz w:val="24"/>
          <w:szCs w:val="24"/>
        </w:rPr>
        <w:t xml:space="preserve">Wyposażenie </w:t>
      </w:r>
      <w:proofErr w:type="spellStart"/>
      <w:r w:rsidRPr="00033F59">
        <w:rPr>
          <w:rFonts w:cs="Times New Roman"/>
          <w:sz w:val="24"/>
          <w:szCs w:val="24"/>
        </w:rPr>
        <w:t>sztankietów</w:t>
      </w:r>
      <w:proofErr w:type="spellEnd"/>
      <w:r w:rsidRPr="00033F59">
        <w:rPr>
          <w:rFonts w:cs="Times New Roman"/>
          <w:sz w:val="24"/>
          <w:szCs w:val="24"/>
        </w:rPr>
        <w:t xml:space="preserve"> nieregulowanych (20 napędów) w </w:t>
      </w:r>
      <w:proofErr w:type="spellStart"/>
      <w:r w:rsidRPr="00033F59">
        <w:rPr>
          <w:rFonts w:cs="Times New Roman"/>
          <w:sz w:val="24"/>
          <w:szCs w:val="24"/>
        </w:rPr>
        <w:t>enkodery</w:t>
      </w:r>
      <w:proofErr w:type="spellEnd"/>
      <w:r w:rsidRPr="00033F59">
        <w:rPr>
          <w:rFonts w:cs="Times New Roman"/>
          <w:sz w:val="24"/>
          <w:szCs w:val="24"/>
        </w:rPr>
        <w:t xml:space="preserve"> i falowniki, aby uzyskały funkcjonalność napędów regulowanych wg załącznik cz2 nr11 Opis funkcjonalny  </w:t>
      </w:r>
    </w:p>
    <w:p w14:paraId="12F2B6E0" w14:textId="77777777" w:rsidR="00033F59" w:rsidRPr="00033F59" w:rsidRDefault="00033F59" w:rsidP="00033F59">
      <w:pPr>
        <w:pStyle w:val="Akapitzlist"/>
        <w:numPr>
          <w:ilvl w:val="0"/>
          <w:numId w:val="29"/>
        </w:numPr>
        <w:jc w:val="both"/>
        <w:rPr>
          <w:rFonts w:cs="Times New Roman"/>
          <w:sz w:val="24"/>
          <w:szCs w:val="24"/>
        </w:rPr>
      </w:pPr>
      <w:r w:rsidRPr="00033F59">
        <w:rPr>
          <w:rFonts w:cs="Times New Roman"/>
          <w:sz w:val="24"/>
          <w:szCs w:val="24"/>
        </w:rPr>
        <w:t>Zaprojektowanie i zainstalowanie napinaczy lin dla wszystkich napędów scenicznych (44 napędy), zgodnie z projektem „Napinacze lin napędowych urządzeń scenicznych” załącznik cz2 nr 1  Napinacze lin</w:t>
      </w:r>
    </w:p>
    <w:p w14:paraId="045E6ACC" w14:textId="77777777" w:rsidR="00033F59" w:rsidRPr="00033F59" w:rsidRDefault="00033F59" w:rsidP="00033F59">
      <w:pPr>
        <w:pStyle w:val="Akapitzlist"/>
        <w:numPr>
          <w:ilvl w:val="0"/>
          <w:numId w:val="29"/>
        </w:numPr>
        <w:jc w:val="both"/>
        <w:rPr>
          <w:rFonts w:cs="Times New Roman"/>
          <w:sz w:val="24"/>
          <w:szCs w:val="24"/>
        </w:rPr>
      </w:pPr>
      <w:r w:rsidRPr="00033F59">
        <w:rPr>
          <w:rFonts w:cs="Times New Roman"/>
          <w:sz w:val="24"/>
          <w:szCs w:val="24"/>
        </w:rPr>
        <w:t>Dostawa pulpitu mobilnego wg projektu z przewodem przyłączeniowym 20m</w:t>
      </w:r>
    </w:p>
    <w:p w14:paraId="3533C929" w14:textId="77777777" w:rsidR="00033F59" w:rsidRPr="00033F59" w:rsidRDefault="00033F59" w:rsidP="00033F59">
      <w:pPr>
        <w:pStyle w:val="Akapitzlist"/>
        <w:numPr>
          <w:ilvl w:val="0"/>
          <w:numId w:val="29"/>
        </w:numPr>
        <w:jc w:val="both"/>
        <w:rPr>
          <w:rFonts w:cs="Times New Roman"/>
          <w:color w:val="FF0000"/>
          <w:sz w:val="24"/>
          <w:szCs w:val="24"/>
        </w:rPr>
      </w:pPr>
      <w:r w:rsidRPr="00033F59">
        <w:rPr>
          <w:rFonts w:cs="Times New Roman"/>
          <w:sz w:val="24"/>
          <w:szCs w:val="24"/>
        </w:rPr>
        <w:t xml:space="preserve">Dostarczenie kompletnych dwóch szyn z napędem elektrycznym wyposażonej w dwa  niezależne wózki jezdne wraz ze sterowaniem i instalacją elektryczną do przesuwania ścian, mocowanie szyny do belek </w:t>
      </w:r>
      <w:proofErr w:type="spellStart"/>
      <w:r w:rsidRPr="00033F59">
        <w:rPr>
          <w:rFonts w:cs="Times New Roman"/>
          <w:sz w:val="24"/>
          <w:szCs w:val="24"/>
        </w:rPr>
        <w:t>sztankietów</w:t>
      </w:r>
      <w:proofErr w:type="spellEnd"/>
      <w:r w:rsidRPr="00033F59">
        <w:rPr>
          <w:rFonts w:cs="Times New Roman"/>
          <w:sz w:val="24"/>
          <w:szCs w:val="24"/>
        </w:rPr>
        <w:t xml:space="preserve">, dostawa łącznie z kompletem elementów służących do blokowania </w:t>
      </w:r>
      <w:proofErr w:type="spellStart"/>
      <w:r w:rsidRPr="00033F59">
        <w:rPr>
          <w:rFonts w:cs="Times New Roman"/>
          <w:sz w:val="24"/>
          <w:szCs w:val="24"/>
        </w:rPr>
        <w:t>sztankietu</w:t>
      </w:r>
      <w:proofErr w:type="spellEnd"/>
      <w:r w:rsidRPr="00033F59">
        <w:rPr>
          <w:rFonts w:cs="Times New Roman"/>
          <w:sz w:val="24"/>
          <w:szCs w:val="24"/>
        </w:rPr>
        <w:t xml:space="preserve"> do galerii (w celu uniknięcia niepożądanych ruchów belek </w:t>
      </w:r>
      <w:proofErr w:type="spellStart"/>
      <w:r w:rsidRPr="00033F59">
        <w:rPr>
          <w:rFonts w:cs="Times New Roman"/>
          <w:sz w:val="24"/>
          <w:szCs w:val="24"/>
        </w:rPr>
        <w:t>sztankietu</w:t>
      </w:r>
      <w:proofErr w:type="spellEnd"/>
      <w:r w:rsidRPr="00033F59">
        <w:rPr>
          <w:rFonts w:cs="Times New Roman"/>
          <w:sz w:val="24"/>
          <w:szCs w:val="24"/>
        </w:rPr>
        <w:t xml:space="preserve"> związanych z ruchem dekoracji). Wózki jeżdżące sterowane z systemu centralnego technologii scenicznej. Wózek wyposażony w napęd służący do obrotu dekoracji, szyna zgodnie z opisem „Szyna elektryczna do przesuwania poprzecznego ścian” załącznik cz2 nr6 Szyna kurtynowa – elektryczna</w:t>
      </w:r>
    </w:p>
    <w:p w14:paraId="1EB8F473" w14:textId="77777777" w:rsidR="00033F59" w:rsidRPr="00033F59" w:rsidRDefault="00033F59" w:rsidP="00033F59">
      <w:pPr>
        <w:pStyle w:val="Akapitzlist"/>
        <w:numPr>
          <w:ilvl w:val="0"/>
          <w:numId w:val="29"/>
        </w:numPr>
        <w:jc w:val="both"/>
        <w:rPr>
          <w:rFonts w:cs="Times New Roman"/>
          <w:color w:val="FF0000"/>
          <w:sz w:val="24"/>
          <w:szCs w:val="24"/>
        </w:rPr>
      </w:pPr>
      <w:r w:rsidRPr="00033F59">
        <w:rPr>
          <w:rFonts w:cs="Times New Roman"/>
          <w:sz w:val="24"/>
          <w:szCs w:val="24"/>
        </w:rPr>
        <w:t xml:space="preserve">Dostarczenie dwóch szyn do przesuwania poprzecznego dekoracji z napędem ręcznym, wyposażonych w dwa wózki jezdne oraz dwa obrotowe wraz z kompletem elementów służących do blokowania </w:t>
      </w:r>
      <w:proofErr w:type="spellStart"/>
      <w:r w:rsidRPr="00033F59">
        <w:rPr>
          <w:rFonts w:cs="Times New Roman"/>
          <w:sz w:val="24"/>
          <w:szCs w:val="24"/>
        </w:rPr>
        <w:t>sztankietu</w:t>
      </w:r>
      <w:proofErr w:type="spellEnd"/>
      <w:r w:rsidRPr="00033F59">
        <w:rPr>
          <w:rFonts w:cs="Times New Roman"/>
          <w:sz w:val="24"/>
          <w:szCs w:val="24"/>
        </w:rPr>
        <w:t xml:space="preserve"> do galerii (w celu uniknięcia niepożądanych ruchów belki </w:t>
      </w:r>
      <w:proofErr w:type="spellStart"/>
      <w:r w:rsidRPr="00033F59">
        <w:rPr>
          <w:rFonts w:cs="Times New Roman"/>
          <w:sz w:val="24"/>
          <w:szCs w:val="24"/>
        </w:rPr>
        <w:t>sztankietu</w:t>
      </w:r>
      <w:proofErr w:type="spellEnd"/>
      <w:r w:rsidRPr="00033F59">
        <w:rPr>
          <w:rFonts w:cs="Times New Roman"/>
          <w:sz w:val="24"/>
          <w:szCs w:val="24"/>
        </w:rPr>
        <w:t xml:space="preserve"> związanych z ruchem dekoracji) szyna zgodnie z opisem „Szyny do przesuwania ręcznego ścian” załącznik cz2 nr7 Szyna kurtynowa – ręczna</w:t>
      </w:r>
    </w:p>
    <w:p w14:paraId="3886AF5A" w14:textId="77777777" w:rsidR="00033F59" w:rsidRPr="00033F59" w:rsidRDefault="00033F59" w:rsidP="00033F59">
      <w:pPr>
        <w:pStyle w:val="Akapitzlist"/>
        <w:numPr>
          <w:ilvl w:val="0"/>
          <w:numId w:val="29"/>
        </w:numPr>
        <w:jc w:val="both"/>
        <w:rPr>
          <w:rFonts w:cs="Times New Roman"/>
          <w:color w:val="FF0000"/>
          <w:sz w:val="24"/>
          <w:szCs w:val="24"/>
        </w:rPr>
      </w:pPr>
      <w:r w:rsidRPr="00033F59">
        <w:rPr>
          <w:rFonts w:cs="Times New Roman"/>
          <w:sz w:val="24"/>
          <w:szCs w:val="24"/>
        </w:rPr>
        <w:t xml:space="preserve">Dobór, dostawa i montaż klimatyzatora do pomieszczenia maszynowni urządzeń technologii sceny, Wykonawca zobowiązany jest wykonać dokumentację warsztatową i uzyskać zgodę Zamawiającego </w:t>
      </w:r>
    </w:p>
    <w:p w14:paraId="2201E5CA" w14:textId="77777777" w:rsidR="00033F59" w:rsidRPr="00033F59" w:rsidRDefault="00033F59" w:rsidP="00033F59">
      <w:pPr>
        <w:pStyle w:val="Akapitzlist"/>
        <w:numPr>
          <w:ilvl w:val="0"/>
          <w:numId w:val="29"/>
        </w:numPr>
        <w:jc w:val="both"/>
        <w:rPr>
          <w:rFonts w:cs="Times New Roman"/>
          <w:sz w:val="24"/>
          <w:szCs w:val="24"/>
        </w:rPr>
      </w:pPr>
      <w:r w:rsidRPr="00033F59">
        <w:rPr>
          <w:rFonts w:cs="Times New Roman"/>
          <w:sz w:val="24"/>
          <w:szCs w:val="24"/>
        </w:rPr>
        <w:t>Dostarczenie niezbędnego i kompletnego oprogramowania do komunikacji z dostarczonymi  urządzeniami – sterownikami/panelami/przetwornicami itd. (zainstalowane) na komputerze przenośnym typu laptop z pełnym pakietem oprogramowania biurowego (urządzenie nie gorsze niż:</w:t>
      </w:r>
      <w:r w:rsidRPr="00033F59">
        <w:rPr>
          <w:rFonts w:cs="Times New Roman"/>
          <w:color w:val="FF0000"/>
          <w:sz w:val="24"/>
          <w:szCs w:val="24"/>
        </w:rPr>
        <w:t xml:space="preserve"> </w:t>
      </w:r>
      <w:r w:rsidRPr="00033F59">
        <w:rPr>
          <w:rFonts w:cs="Times New Roman"/>
          <w:sz w:val="24"/>
          <w:szCs w:val="24"/>
        </w:rPr>
        <w:t xml:space="preserve">Intel </w:t>
      </w:r>
      <w:proofErr w:type="spellStart"/>
      <w:r w:rsidRPr="00033F59">
        <w:rPr>
          <w:rFonts w:cs="Times New Roman"/>
          <w:sz w:val="24"/>
          <w:szCs w:val="24"/>
        </w:rPr>
        <w:t>Core</w:t>
      </w:r>
      <w:proofErr w:type="spellEnd"/>
      <w:r w:rsidRPr="00033F59">
        <w:rPr>
          <w:rFonts w:cs="Times New Roman"/>
          <w:sz w:val="24"/>
          <w:szCs w:val="24"/>
        </w:rPr>
        <w:t xml:space="preserve"> i7-7700HQ, 15,6 Full HD, RAM 16 GB, dysk 512 GB SSD + 1000 GB SATA, Grafika 4096 MB GDDR5, Windows 10 prof.) </w:t>
      </w:r>
    </w:p>
    <w:p w14:paraId="3DD944E8" w14:textId="77777777" w:rsidR="00033F59" w:rsidRPr="00033F59" w:rsidRDefault="00033F59" w:rsidP="00033F59">
      <w:pPr>
        <w:pStyle w:val="Akapitzlist"/>
        <w:numPr>
          <w:ilvl w:val="0"/>
          <w:numId w:val="29"/>
        </w:numPr>
        <w:jc w:val="both"/>
        <w:rPr>
          <w:rFonts w:cs="Times New Roman"/>
          <w:sz w:val="24"/>
          <w:szCs w:val="24"/>
        </w:rPr>
      </w:pPr>
      <w:r w:rsidRPr="00033F59">
        <w:rPr>
          <w:rFonts w:cs="Times New Roman"/>
          <w:sz w:val="24"/>
          <w:szCs w:val="24"/>
        </w:rPr>
        <w:lastRenderedPageBreak/>
        <w:t>Dostarczenie komputerów typu laptop z pełnym pakietem oprogramowania biurowego oraz programem graficznym z możliwością edycji, zmian, zapisu i wydruku w plikach o rozszerzeniu DWG,  licencja 3 letnia (urządzenia nie gorsze niż:  :</w:t>
      </w:r>
      <w:r w:rsidRPr="00033F59">
        <w:rPr>
          <w:rFonts w:cs="Times New Roman"/>
          <w:color w:val="FF0000"/>
          <w:sz w:val="24"/>
          <w:szCs w:val="24"/>
        </w:rPr>
        <w:t xml:space="preserve"> </w:t>
      </w:r>
      <w:r w:rsidRPr="00033F59">
        <w:rPr>
          <w:rFonts w:cs="Times New Roman"/>
          <w:sz w:val="24"/>
          <w:szCs w:val="24"/>
        </w:rPr>
        <w:t xml:space="preserve">Intel </w:t>
      </w:r>
      <w:proofErr w:type="spellStart"/>
      <w:r w:rsidRPr="00033F59">
        <w:rPr>
          <w:rFonts w:cs="Times New Roman"/>
          <w:sz w:val="24"/>
          <w:szCs w:val="24"/>
        </w:rPr>
        <w:t>Core</w:t>
      </w:r>
      <w:proofErr w:type="spellEnd"/>
      <w:r w:rsidRPr="00033F59">
        <w:rPr>
          <w:rFonts w:cs="Times New Roman"/>
          <w:sz w:val="24"/>
          <w:szCs w:val="24"/>
        </w:rPr>
        <w:t xml:space="preserve"> i7-7700HQ, 15,6 Full HD, RAM 16 GB, dysk 512 GB SSD + 1000 GB SATA, Grafika 4096 MB GDDR5, Windows 10 prof.)</w:t>
      </w:r>
    </w:p>
    <w:p w14:paraId="53355FE8" w14:textId="77777777" w:rsidR="00033F59" w:rsidRPr="00033F59" w:rsidRDefault="00033F59" w:rsidP="00033F59">
      <w:pPr>
        <w:pStyle w:val="Akapitzlist"/>
        <w:numPr>
          <w:ilvl w:val="0"/>
          <w:numId w:val="29"/>
        </w:numPr>
        <w:jc w:val="both"/>
        <w:rPr>
          <w:rFonts w:cs="Times New Roman"/>
          <w:sz w:val="24"/>
          <w:szCs w:val="24"/>
        </w:rPr>
      </w:pPr>
      <w:r w:rsidRPr="00033F59">
        <w:rPr>
          <w:rFonts w:cs="Times New Roman"/>
          <w:sz w:val="24"/>
          <w:szCs w:val="24"/>
        </w:rPr>
        <w:t xml:space="preserve">Dostarczenie klucza </w:t>
      </w:r>
      <w:proofErr w:type="spellStart"/>
      <w:r w:rsidRPr="00033F59">
        <w:rPr>
          <w:rFonts w:cs="Times New Roman"/>
          <w:sz w:val="24"/>
          <w:szCs w:val="24"/>
        </w:rPr>
        <w:t>dynamomentrycznego</w:t>
      </w:r>
      <w:proofErr w:type="spellEnd"/>
      <w:r w:rsidRPr="00033F59">
        <w:rPr>
          <w:rFonts w:cs="Times New Roman"/>
          <w:sz w:val="24"/>
          <w:szCs w:val="24"/>
        </w:rPr>
        <w:t>: zakres min 5-50Nm, blokada nastawionego momentu, skala z przezroczystą izolacją, z certyfikatem kalibracji, długość min. 385mm.</w:t>
      </w:r>
    </w:p>
    <w:p w14:paraId="41AD2923" w14:textId="77777777" w:rsidR="00033F59" w:rsidRPr="00033F59" w:rsidRDefault="00033F59" w:rsidP="00033F59">
      <w:pPr>
        <w:pStyle w:val="Akapitzlist"/>
        <w:numPr>
          <w:ilvl w:val="0"/>
          <w:numId w:val="29"/>
        </w:numPr>
        <w:jc w:val="both"/>
        <w:rPr>
          <w:rFonts w:cs="Times New Roman"/>
          <w:sz w:val="24"/>
          <w:szCs w:val="24"/>
        </w:rPr>
      </w:pPr>
      <w:r w:rsidRPr="00033F59">
        <w:rPr>
          <w:rFonts w:cs="Times New Roman"/>
          <w:sz w:val="24"/>
          <w:szCs w:val="24"/>
        </w:rPr>
        <w:t xml:space="preserve">Dostarczenie kamery termowizyjnej z funkcją do pokazywania obrazu nałożonych na siebie zdjęć - realnego i termicznego wraz z kompletnym osprzętem i oprogramowaniem do obróbki i edycji zdjęć, dostawa wraz z walizką transportową (kamera termowizyjna nie gorsza niż: FLUKE TI125 o parametrach minimum: wyświetlacz - LCD 3,5", rozdzielczość - 160x120, zakres temperatur - 20...350°C, Czułość termiczna - ≤0,1°C przy 30°C, Odporność na upadek z wysokości - 1m). </w:t>
      </w:r>
    </w:p>
    <w:p w14:paraId="0B83FB42" w14:textId="49F2CD07" w:rsidR="00777EBC" w:rsidRPr="00507006" w:rsidRDefault="00777EBC" w:rsidP="00230504">
      <w:pPr>
        <w:pStyle w:val="Akapitzlist"/>
        <w:numPr>
          <w:ilvl w:val="0"/>
          <w:numId w:val="29"/>
        </w:numPr>
        <w:jc w:val="both"/>
        <w:rPr>
          <w:sz w:val="24"/>
          <w:szCs w:val="24"/>
        </w:rPr>
      </w:pPr>
      <w:r w:rsidRPr="00507006">
        <w:rPr>
          <w:sz w:val="24"/>
          <w:szCs w:val="24"/>
        </w:rPr>
        <w:t>Wykonawca wykonuje montaż mechaniczny i elektryczny pełnego zakresu dostaw. Po wykonaniu montażu wykonuje testy podłączeń elektrycznych i potwierdzi właściwość podłączenia. Wykonawca wykona testy podłączeń i jazd napędów, ze sprawdzeniem prawidłowości działania wszystkich elementów we własnym zakresie.</w:t>
      </w:r>
      <w:r w:rsidR="00727409" w:rsidRPr="00507006">
        <w:rPr>
          <w:sz w:val="24"/>
          <w:szCs w:val="24"/>
        </w:rPr>
        <w:t xml:space="preserve"> </w:t>
      </w:r>
      <w:r w:rsidRPr="00507006">
        <w:rPr>
          <w:sz w:val="24"/>
          <w:szCs w:val="24"/>
        </w:rPr>
        <w:t>Następnie dostarczony, podłączony i przetestowany zestaw napędów i wyposażenia</w:t>
      </w:r>
      <w:r w:rsidR="00727409" w:rsidRPr="00507006">
        <w:rPr>
          <w:sz w:val="24"/>
          <w:szCs w:val="24"/>
        </w:rPr>
        <w:t xml:space="preserve"> e</w:t>
      </w:r>
      <w:r w:rsidRPr="00507006">
        <w:rPr>
          <w:sz w:val="24"/>
          <w:szCs w:val="24"/>
        </w:rPr>
        <w:t>lektrycznego zostanie podłączony do obecnej aplikacji sterowania mechaniką</w:t>
      </w:r>
      <w:r w:rsidR="00727409" w:rsidRPr="00507006">
        <w:rPr>
          <w:sz w:val="24"/>
          <w:szCs w:val="24"/>
        </w:rPr>
        <w:t xml:space="preserve"> w ramach umowy </w:t>
      </w:r>
      <w:r w:rsidR="003D5DFE" w:rsidRPr="00507006">
        <w:rPr>
          <w:sz w:val="24"/>
          <w:szCs w:val="24"/>
        </w:rPr>
        <w:t>licencyjnej</w:t>
      </w:r>
      <w:r w:rsidRPr="00507006">
        <w:rPr>
          <w:sz w:val="24"/>
          <w:szCs w:val="24"/>
        </w:rPr>
        <w:t>.</w:t>
      </w:r>
    </w:p>
    <w:p w14:paraId="614ADAFB" w14:textId="77777777" w:rsidR="00777EBC" w:rsidRPr="00033F59" w:rsidRDefault="00777EBC" w:rsidP="00727409">
      <w:pPr>
        <w:pStyle w:val="Akapitzlist"/>
        <w:ind w:left="1428"/>
        <w:jc w:val="both"/>
        <w:rPr>
          <w:rFonts w:cs="Times New Roman"/>
        </w:rPr>
      </w:pPr>
    </w:p>
    <w:p w14:paraId="0FBFBE61" w14:textId="66A65A43" w:rsidR="00305A62" w:rsidRPr="00033F59" w:rsidRDefault="00507006" w:rsidP="00305A62">
      <w:pPr>
        <w:pStyle w:val="Akapitzlist"/>
        <w:numPr>
          <w:ilvl w:val="0"/>
          <w:numId w:val="31"/>
        </w:numPr>
        <w:ind w:left="709" w:hanging="283"/>
        <w:jc w:val="both"/>
        <w:rPr>
          <w:rFonts w:cs="Times New Roman"/>
        </w:rPr>
      </w:pPr>
      <w:r>
        <w:rPr>
          <w:rFonts w:cs="Times New Roman"/>
        </w:rPr>
        <w:t>część b)</w:t>
      </w:r>
      <w:r w:rsidR="00305A62" w:rsidRPr="00033F59">
        <w:rPr>
          <w:rFonts w:cs="Times New Roman"/>
        </w:rPr>
        <w:t xml:space="preserve"> przewiduje się następujące prace oraz dostawy:</w:t>
      </w:r>
    </w:p>
    <w:p w14:paraId="49F757FE" w14:textId="77777777" w:rsidR="00305A62" w:rsidRPr="00033F59" w:rsidRDefault="00305A62" w:rsidP="00305A62">
      <w:pPr>
        <w:pStyle w:val="Akapitzlist"/>
        <w:rPr>
          <w:rFonts w:cs="Times New Roman"/>
        </w:rPr>
      </w:pPr>
    </w:p>
    <w:p w14:paraId="7F1678A4" w14:textId="77777777" w:rsidR="00033F59" w:rsidRPr="00033F59" w:rsidRDefault="00033F59" w:rsidP="00033F59">
      <w:pPr>
        <w:pStyle w:val="Akapitzlist"/>
        <w:numPr>
          <w:ilvl w:val="0"/>
          <w:numId w:val="32"/>
        </w:numPr>
        <w:jc w:val="both"/>
        <w:rPr>
          <w:rFonts w:cs="Times New Roman"/>
          <w:sz w:val="24"/>
          <w:szCs w:val="24"/>
        </w:rPr>
      </w:pPr>
      <w:r w:rsidRPr="00033F59">
        <w:rPr>
          <w:rFonts w:cs="Times New Roman"/>
          <w:sz w:val="24"/>
          <w:szCs w:val="24"/>
        </w:rPr>
        <w:t xml:space="preserve">Realizacja założeń wynikających z oceny minimalnych warunków BHP dla  wszystkich urządzeń technologii sceny Opery Wrocławskiej zgodnie z projektem i opisem załącznik cz2 nr9 Uwagi UDT w tym między innymi:  </w:t>
      </w:r>
    </w:p>
    <w:p w14:paraId="1C1F3287" w14:textId="77777777" w:rsidR="00033F59" w:rsidRPr="00033F59" w:rsidRDefault="00033F59" w:rsidP="00033F59">
      <w:pPr>
        <w:pStyle w:val="Akapitzlist"/>
        <w:numPr>
          <w:ilvl w:val="0"/>
          <w:numId w:val="30"/>
        </w:numPr>
        <w:jc w:val="both"/>
        <w:rPr>
          <w:rFonts w:cs="Times New Roman"/>
          <w:sz w:val="24"/>
          <w:szCs w:val="24"/>
          <w:highlight w:val="yellow"/>
        </w:rPr>
      </w:pPr>
      <w:r w:rsidRPr="00033F59">
        <w:rPr>
          <w:rFonts w:cs="Times New Roman"/>
          <w:sz w:val="24"/>
          <w:szCs w:val="24"/>
        </w:rPr>
        <w:t>instalacja dodatkowych czujników otwarcia bramki zapadni na poziomie 0, piwnica w ilości 1 sztuka oraz na poziomie 1 w podszybiu zapadni w ilości 2x4 zgodnie z rysunkiem OW.P0 oraz OW.P1</w:t>
      </w:r>
    </w:p>
    <w:p w14:paraId="73E21DC3" w14:textId="77777777" w:rsidR="00033F59" w:rsidRPr="00033F59" w:rsidRDefault="00033F59" w:rsidP="00033F59">
      <w:pPr>
        <w:pStyle w:val="Akapitzlist"/>
        <w:numPr>
          <w:ilvl w:val="0"/>
          <w:numId w:val="30"/>
        </w:numPr>
        <w:jc w:val="both"/>
        <w:rPr>
          <w:rFonts w:cs="Times New Roman"/>
          <w:sz w:val="24"/>
          <w:szCs w:val="24"/>
        </w:rPr>
      </w:pPr>
      <w:r w:rsidRPr="00033F59">
        <w:rPr>
          <w:rFonts w:cs="Times New Roman"/>
          <w:sz w:val="24"/>
          <w:szCs w:val="24"/>
        </w:rPr>
        <w:t>instalacja dodatkowych osłon na napędy mechaniki górnej oraz dolnej na poziomie 0 piwnica: 0S0.1-OS0.5, zgodnie z rysunkiem OW.0P</w:t>
      </w:r>
    </w:p>
    <w:p w14:paraId="449CAEEF" w14:textId="77777777" w:rsidR="00033F59" w:rsidRPr="00033F59" w:rsidRDefault="00033F59" w:rsidP="00033F59">
      <w:pPr>
        <w:pStyle w:val="Akapitzlist"/>
        <w:numPr>
          <w:ilvl w:val="0"/>
          <w:numId w:val="30"/>
        </w:numPr>
        <w:jc w:val="both"/>
        <w:rPr>
          <w:rFonts w:cs="Times New Roman"/>
          <w:sz w:val="24"/>
          <w:szCs w:val="24"/>
        </w:rPr>
      </w:pPr>
      <w:r w:rsidRPr="00033F59">
        <w:rPr>
          <w:rFonts w:cs="Times New Roman"/>
          <w:sz w:val="24"/>
          <w:szCs w:val="24"/>
        </w:rPr>
        <w:t>instalacja czujników otwarcia bramek i drzwi: BR0.1-BR0.6 na poziomie 0 piwnica zgodnie z rysunkiem OW.0P</w:t>
      </w:r>
    </w:p>
    <w:p w14:paraId="49EFF2A5" w14:textId="77777777" w:rsidR="00033F59" w:rsidRPr="00033F59" w:rsidRDefault="00033F59" w:rsidP="00033F59">
      <w:pPr>
        <w:pStyle w:val="Akapitzlist"/>
        <w:numPr>
          <w:ilvl w:val="0"/>
          <w:numId w:val="30"/>
        </w:numPr>
        <w:jc w:val="both"/>
        <w:rPr>
          <w:rFonts w:cs="Times New Roman"/>
          <w:sz w:val="24"/>
          <w:szCs w:val="24"/>
        </w:rPr>
      </w:pPr>
      <w:r w:rsidRPr="00033F59">
        <w:rPr>
          <w:rFonts w:cs="Times New Roman"/>
          <w:sz w:val="24"/>
          <w:szCs w:val="24"/>
        </w:rPr>
        <w:t>instalacja syren informujących o ruchu mostów MMII, MMHK, MOP</w:t>
      </w:r>
    </w:p>
    <w:p w14:paraId="153C8C65" w14:textId="77777777" w:rsidR="00033F59" w:rsidRPr="00033F59" w:rsidRDefault="00033F59" w:rsidP="00033F59">
      <w:pPr>
        <w:pStyle w:val="Akapitzlist"/>
        <w:numPr>
          <w:ilvl w:val="0"/>
          <w:numId w:val="30"/>
        </w:numPr>
        <w:jc w:val="both"/>
        <w:rPr>
          <w:rFonts w:cs="Times New Roman"/>
          <w:sz w:val="24"/>
          <w:szCs w:val="24"/>
        </w:rPr>
      </w:pPr>
      <w:r w:rsidRPr="00033F59">
        <w:rPr>
          <w:rFonts w:cs="Times New Roman"/>
          <w:sz w:val="24"/>
          <w:szCs w:val="24"/>
        </w:rPr>
        <w:t xml:space="preserve">oznaczenie belek </w:t>
      </w:r>
      <w:proofErr w:type="spellStart"/>
      <w:r w:rsidRPr="00033F59">
        <w:rPr>
          <w:rFonts w:cs="Times New Roman"/>
          <w:sz w:val="24"/>
          <w:szCs w:val="24"/>
        </w:rPr>
        <w:t>sztankietów</w:t>
      </w:r>
      <w:proofErr w:type="spellEnd"/>
      <w:r w:rsidRPr="00033F59">
        <w:rPr>
          <w:rFonts w:cs="Times New Roman"/>
          <w:sz w:val="24"/>
          <w:szCs w:val="24"/>
        </w:rPr>
        <w:t xml:space="preserve"> w informację o nośności w poszczególnych miejscach na </w:t>
      </w:r>
      <w:proofErr w:type="spellStart"/>
      <w:r w:rsidRPr="00033F59">
        <w:rPr>
          <w:rFonts w:cs="Times New Roman"/>
          <w:sz w:val="24"/>
          <w:szCs w:val="24"/>
        </w:rPr>
        <w:t>sztankiecie</w:t>
      </w:r>
      <w:proofErr w:type="spellEnd"/>
    </w:p>
    <w:p w14:paraId="4EE2BA1C" w14:textId="77777777" w:rsidR="00033F59" w:rsidRPr="00033F59" w:rsidRDefault="00033F59" w:rsidP="00033F59">
      <w:pPr>
        <w:pStyle w:val="Akapitzlist"/>
        <w:numPr>
          <w:ilvl w:val="0"/>
          <w:numId w:val="30"/>
        </w:numPr>
        <w:jc w:val="both"/>
        <w:rPr>
          <w:rFonts w:cs="Times New Roman"/>
          <w:sz w:val="24"/>
          <w:szCs w:val="24"/>
        </w:rPr>
      </w:pPr>
      <w:r w:rsidRPr="00033F59">
        <w:rPr>
          <w:rFonts w:cs="Times New Roman"/>
          <w:sz w:val="24"/>
          <w:szCs w:val="24"/>
        </w:rPr>
        <w:lastRenderedPageBreak/>
        <w:t>wykonanie zamknięcia wejść z galerii technicznych na mosty oświetleniowe</w:t>
      </w:r>
    </w:p>
    <w:p w14:paraId="6B0A9F95" w14:textId="77777777" w:rsidR="00033F59" w:rsidRPr="00033F59" w:rsidRDefault="00033F59" w:rsidP="00033F59">
      <w:pPr>
        <w:pStyle w:val="Akapitzlist"/>
        <w:numPr>
          <w:ilvl w:val="0"/>
          <w:numId w:val="30"/>
        </w:numPr>
        <w:jc w:val="both"/>
        <w:rPr>
          <w:rFonts w:cs="Times New Roman"/>
          <w:sz w:val="24"/>
          <w:szCs w:val="24"/>
        </w:rPr>
      </w:pPr>
      <w:r w:rsidRPr="00033F59">
        <w:rPr>
          <w:rFonts w:cs="Times New Roman"/>
          <w:sz w:val="24"/>
          <w:szCs w:val="24"/>
        </w:rPr>
        <w:t xml:space="preserve">wykonanie oświetlenia </w:t>
      </w:r>
      <w:proofErr w:type="spellStart"/>
      <w:r w:rsidRPr="00033F59">
        <w:rPr>
          <w:rFonts w:cs="Times New Roman"/>
          <w:sz w:val="24"/>
          <w:szCs w:val="24"/>
        </w:rPr>
        <w:t>ledowego</w:t>
      </w:r>
      <w:proofErr w:type="spellEnd"/>
      <w:r w:rsidRPr="00033F59">
        <w:rPr>
          <w:rFonts w:cs="Times New Roman"/>
          <w:sz w:val="24"/>
          <w:szCs w:val="24"/>
        </w:rPr>
        <w:t xml:space="preserve"> na granicy krawędzi sceny i </w:t>
      </w:r>
      <w:proofErr w:type="spellStart"/>
      <w:r w:rsidRPr="00033F59">
        <w:rPr>
          <w:rFonts w:cs="Times New Roman"/>
          <w:sz w:val="24"/>
          <w:szCs w:val="24"/>
        </w:rPr>
        <w:t>orkiestronu</w:t>
      </w:r>
      <w:proofErr w:type="spellEnd"/>
      <w:r w:rsidRPr="00033F59">
        <w:rPr>
          <w:rFonts w:cs="Times New Roman"/>
          <w:sz w:val="24"/>
          <w:szCs w:val="24"/>
        </w:rPr>
        <w:t xml:space="preserve"> (instalacja ostrzegawcza), Sterowanie instalacją tylko w kabinie inspicjenta</w:t>
      </w:r>
    </w:p>
    <w:p w14:paraId="1199080D" w14:textId="77777777" w:rsidR="00033F59" w:rsidRPr="00033F59" w:rsidRDefault="00033F59" w:rsidP="00033F59">
      <w:pPr>
        <w:pStyle w:val="Akapitzlist"/>
        <w:numPr>
          <w:ilvl w:val="0"/>
          <w:numId w:val="30"/>
        </w:numPr>
        <w:jc w:val="both"/>
        <w:rPr>
          <w:rFonts w:cs="Times New Roman"/>
          <w:sz w:val="24"/>
          <w:szCs w:val="24"/>
        </w:rPr>
      </w:pPr>
      <w:r w:rsidRPr="00033F59">
        <w:rPr>
          <w:rFonts w:cs="Times New Roman"/>
          <w:sz w:val="24"/>
          <w:szCs w:val="24"/>
        </w:rPr>
        <w:t>wykonanie listew krawędziowych bezpieczeństwa w szybach zapadni scenicznych na dwóch poziomach oraz listwy krawędziowe w zapadni fosy orkiestry</w:t>
      </w:r>
    </w:p>
    <w:p w14:paraId="36D68402" w14:textId="77777777" w:rsidR="00033F59" w:rsidRPr="00033F59" w:rsidRDefault="00033F59" w:rsidP="00033F59">
      <w:pPr>
        <w:pStyle w:val="Akapitzlist"/>
        <w:ind w:left="2148"/>
        <w:jc w:val="both"/>
        <w:rPr>
          <w:rFonts w:cs="Times New Roman"/>
          <w:sz w:val="24"/>
          <w:szCs w:val="24"/>
        </w:rPr>
      </w:pPr>
    </w:p>
    <w:p w14:paraId="5E931DC9" w14:textId="77777777" w:rsidR="00033F59" w:rsidRPr="00033F59" w:rsidRDefault="00033F59" w:rsidP="00033F59">
      <w:pPr>
        <w:pStyle w:val="Akapitzlist"/>
        <w:numPr>
          <w:ilvl w:val="0"/>
          <w:numId w:val="32"/>
        </w:numPr>
        <w:jc w:val="both"/>
        <w:rPr>
          <w:rFonts w:cs="Times New Roman"/>
          <w:sz w:val="24"/>
          <w:szCs w:val="24"/>
        </w:rPr>
      </w:pPr>
      <w:r w:rsidRPr="00033F59">
        <w:rPr>
          <w:rFonts w:cs="Times New Roman"/>
          <w:sz w:val="24"/>
          <w:szCs w:val="24"/>
        </w:rPr>
        <w:t>Zainstalowanie tensometrów na wszystkich napędach mechaniki górnej (44 napędy) oraz wymiana lin dla tych napędów, zgodnie z opisem „Tensometry” załącznik cz2 nr10 Tensometry</w:t>
      </w:r>
    </w:p>
    <w:p w14:paraId="4CEA98C9" w14:textId="77777777" w:rsidR="00033F59" w:rsidRPr="00033F59" w:rsidRDefault="00033F59" w:rsidP="00033F59">
      <w:pPr>
        <w:pStyle w:val="Akapitzlist"/>
        <w:numPr>
          <w:ilvl w:val="0"/>
          <w:numId w:val="32"/>
        </w:numPr>
        <w:jc w:val="both"/>
        <w:rPr>
          <w:rFonts w:cs="Times New Roman"/>
          <w:color w:val="FF0000"/>
          <w:sz w:val="24"/>
          <w:szCs w:val="24"/>
        </w:rPr>
      </w:pPr>
      <w:r w:rsidRPr="00033F59">
        <w:rPr>
          <w:rFonts w:cs="Times New Roman"/>
          <w:sz w:val="24"/>
          <w:szCs w:val="24"/>
        </w:rPr>
        <w:t>Dostarczenie 4 wciągarek punktowych z wykonaną przenośną nastawną konstrukcją wsporczą mocowaną do stropu technicznego,  włączeniem ich w system sterowania oraz wskazanie możliwych miejsc montażu potwierdzonych analizą statyczną stropu technicznego, specyfikacja urządzeń zgodnie z opisem „Wciągniki punktowe” załącznik cz2 nr8 Wciągniki punktowe</w:t>
      </w:r>
    </w:p>
    <w:p w14:paraId="5EF43F05" w14:textId="77777777" w:rsidR="00033F59" w:rsidRPr="00033F59" w:rsidRDefault="00033F59" w:rsidP="00033F59">
      <w:pPr>
        <w:pStyle w:val="Akapitzlist"/>
        <w:numPr>
          <w:ilvl w:val="0"/>
          <w:numId w:val="32"/>
        </w:numPr>
        <w:jc w:val="both"/>
        <w:rPr>
          <w:rFonts w:cs="Times New Roman"/>
          <w:color w:val="FF0000"/>
          <w:sz w:val="24"/>
          <w:szCs w:val="24"/>
        </w:rPr>
      </w:pPr>
      <w:r w:rsidRPr="00033F59">
        <w:rPr>
          <w:rFonts w:cs="Times New Roman"/>
          <w:sz w:val="24"/>
          <w:szCs w:val="24"/>
        </w:rPr>
        <w:t>Modernizacja napędu Zapadni Fosy, zainstalowanie nowego falownika oraz realizacja założeń wynikających z oceny minimalnych warunków BHP – załącznik cz2 nr9 Uwagi UDT</w:t>
      </w:r>
    </w:p>
    <w:p w14:paraId="5B228126" w14:textId="77777777" w:rsidR="00033F59" w:rsidRPr="00033F59" w:rsidRDefault="00033F59" w:rsidP="00033F59">
      <w:pPr>
        <w:pStyle w:val="Akapitzlist"/>
        <w:numPr>
          <w:ilvl w:val="0"/>
          <w:numId w:val="32"/>
        </w:numPr>
        <w:jc w:val="both"/>
        <w:rPr>
          <w:rFonts w:cs="Times New Roman"/>
          <w:color w:val="FF0000"/>
          <w:sz w:val="24"/>
          <w:szCs w:val="24"/>
        </w:rPr>
      </w:pPr>
      <w:r w:rsidRPr="00033F59">
        <w:rPr>
          <w:rFonts w:cs="Times New Roman"/>
          <w:sz w:val="24"/>
          <w:szCs w:val="24"/>
        </w:rPr>
        <w:t>Modernizacja 11 szt. napędów ręcznych poprzez zamontowanie wciągarek elektrycznych, tak aby uzyskały pełną funkcjonalnością napędów regulowanych w tym, pozycjonowania, prędkości, udźwigu, pomiaru wagi. Modernizacja osłon siatkowych na podsceniu ze względu na umiejscowienie napędów.</w:t>
      </w:r>
      <w:r w:rsidRPr="00033F59">
        <w:rPr>
          <w:rFonts w:cs="Times New Roman"/>
          <w:color w:val="FF0000"/>
          <w:sz w:val="24"/>
          <w:szCs w:val="24"/>
        </w:rPr>
        <w:t xml:space="preserve"> </w:t>
      </w:r>
      <w:proofErr w:type="spellStart"/>
      <w:r w:rsidRPr="00033F59">
        <w:rPr>
          <w:rFonts w:cs="Times New Roman"/>
          <w:sz w:val="24"/>
          <w:szCs w:val="24"/>
        </w:rPr>
        <w:t>Funkcjonalnośc</w:t>
      </w:r>
      <w:proofErr w:type="spellEnd"/>
      <w:r w:rsidRPr="00033F59">
        <w:rPr>
          <w:rFonts w:cs="Times New Roman"/>
          <w:sz w:val="24"/>
          <w:szCs w:val="24"/>
        </w:rPr>
        <w:t xml:space="preserve"> napędów zgodnie z opisem załącznik cz2 nr11 Opis funkcjonalny  </w:t>
      </w:r>
    </w:p>
    <w:p w14:paraId="48614050" w14:textId="77777777" w:rsidR="003D5DFE" w:rsidRPr="00507006" w:rsidRDefault="003D5DFE" w:rsidP="00230504">
      <w:pPr>
        <w:pStyle w:val="Akapitzlist"/>
        <w:numPr>
          <w:ilvl w:val="0"/>
          <w:numId w:val="32"/>
        </w:numPr>
        <w:jc w:val="both"/>
        <w:rPr>
          <w:sz w:val="24"/>
          <w:szCs w:val="24"/>
        </w:rPr>
      </w:pPr>
      <w:r w:rsidRPr="00507006">
        <w:rPr>
          <w:sz w:val="24"/>
          <w:szCs w:val="24"/>
        </w:rPr>
        <w:t>Wykonawca wykonuje montaż mechaniczny i elektryczny pełnego zakresu dostaw. Po wykonaniu montażu wykonuje testy podłączeń elektrycznych i potwierdzi właściwość podłączenia. Wykonawca wykona testy podłączeń i jazd napędów, ze sprawdzeniem prawidłowości działania wszystkich elementów we własnym zakresie. Następnie dostarczony, podłączony i przetestowany zestaw napędów i wyposażenia elektrycznego zostanie podłączony do obecnej aplikacji sterowania mechaniką w ramach umowy licencyjnej.</w:t>
      </w:r>
    </w:p>
    <w:p w14:paraId="2AD8C93F" w14:textId="77777777" w:rsidR="0020040F" w:rsidRDefault="007A1FCD" w:rsidP="00305A62">
      <w:pPr>
        <w:spacing w:after="0" w:line="240" w:lineRule="auto"/>
        <w:rPr>
          <w:rFonts w:cs="Arial"/>
          <w:b/>
          <w:bCs/>
        </w:rPr>
      </w:pPr>
      <w:r w:rsidRPr="00E31ED5">
        <w:rPr>
          <w:rFonts w:cs="Arial"/>
          <w:b/>
          <w:bCs/>
        </w:rPr>
        <w:t xml:space="preserve">                                                                   </w:t>
      </w:r>
      <w:r w:rsidR="003612C6" w:rsidRPr="00E31ED5">
        <w:rPr>
          <w:rFonts w:cs="Arial"/>
          <w:b/>
          <w:bCs/>
        </w:rPr>
        <w:t xml:space="preserve"> </w:t>
      </w:r>
      <w:r w:rsidR="00805284">
        <w:rPr>
          <w:rFonts w:cs="Arial"/>
          <w:b/>
          <w:bCs/>
        </w:rPr>
        <w:t xml:space="preserve">   </w:t>
      </w:r>
      <w:r w:rsidR="001E4978">
        <w:rPr>
          <w:rFonts w:cs="Arial"/>
          <w:b/>
          <w:bCs/>
        </w:rPr>
        <w:t xml:space="preserve">          </w:t>
      </w:r>
      <w:r w:rsidR="003612C6" w:rsidRPr="00E31ED5">
        <w:rPr>
          <w:rFonts w:cs="Arial"/>
          <w:b/>
          <w:bCs/>
        </w:rPr>
        <w:t xml:space="preserve"> </w:t>
      </w:r>
      <w:r w:rsidR="00F86658" w:rsidRPr="00E31ED5">
        <w:rPr>
          <w:rFonts w:cs="Arial"/>
          <w:b/>
          <w:bCs/>
        </w:rPr>
        <w:t>§ 2</w:t>
      </w:r>
    </w:p>
    <w:p w14:paraId="59AD3A25" w14:textId="77777777" w:rsidR="00856318" w:rsidRPr="00366FB6" w:rsidRDefault="00856318" w:rsidP="0020040F">
      <w:pPr>
        <w:autoSpaceDE w:val="0"/>
        <w:autoSpaceDN w:val="0"/>
        <w:adjustRightInd w:val="0"/>
        <w:spacing w:after="0" w:line="240" w:lineRule="auto"/>
        <w:jc w:val="both"/>
        <w:rPr>
          <w:rFonts w:cs="Arial"/>
          <w:b/>
          <w:bCs/>
        </w:rPr>
      </w:pPr>
    </w:p>
    <w:p w14:paraId="659C897C" w14:textId="77777777" w:rsidR="00F5003F" w:rsidRPr="001964D1" w:rsidRDefault="002A5D5A" w:rsidP="002A5D5A">
      <w:pPr>
        <w:spacing w:after="0" w:line="240" w:lineRule="auto"/>
        <w:jc w:val="both"/>
      </w:pPr>
      <w:r>
        <w:t>1.</w:t>
      </w:r>
      <w:r w:rsidR="00366FB6">
        <w:t>Dokumentacja, o której mowa w §1 ust.3</w:t>
      </w:r>
      <w:r w:rsidR="0020040F">
        <w:t xml:space="preserve"> stanowi własność Zamawiającego i może</w:t>
      </w:r>
      <w:r w:rsidR="005F3DB2">
        <w:t xml:space="preserve"> być wykorzystana</w:t>
      </w:r>
      <w:r w:rsidR="0020040F" w:rsidRPr="0027487E">
        <w:t xml:space="preserve"> </w:t>
      </w:r>
      <w:r w:rsidR="0020040F">
        <w:t xml:space="preserve">przez Wykonawcę </w:t>
      </w:r>
      <w:r w:rsidR="0020040F" w:rsidRPr="0027487E">
        <w:t>wyłącznie w celu wykonania przedmiotu Umowy zgodnie z przeznaczeniem.</w:t>
      </w:r>
    </w:p>
    <w:p w14:paraId="41535767" w14:textId="77777777" w:rsidR="00F5003F" w:rsidRDefault="00F5003F" w:rsidP="00FB5848">
      <w:pPr>
        <w:autoSpaceDE w:val="0"/>
        <w:autoSpaceDN w:val="0"/>
        <w:adjustRightInd w:val="0"/>
        <w:spacing w:after="0" w:line="240" w:lineRule="auto"/>
        <w:ind w:left="360"/>
        <w:jc w:val="both"/>
        <w:rPr>
          <w:b/>
          <w:bCs/>
          <w:noProof/>
          <w:color w:val="333399"/>
        </w:rPr>
      </w:pPr>
      <w:r w:rsidRPr="00F5003F">
        <w:rPr>
          <w:b/>
          <w:bCs/>
          <w:noProof/>
          <w:color w:val="333399"/>
        </w:rPr>
        <w:t xml:space="preserve">                                                       </w:t>
      </w:r>
      <w:r w:rsidR="00FB5848">
        <w:rPr>
          <w:b/>
          <w:bCs/>
          <w:noProof/>
          <w:color w:val="333399"/>
        </w:rPr>
        <w:t xml:space="preserve"> </w:t>
      </w:r>
    </w:p>
    <w:p w14:paraId="354CDFD6" w14:textId="77777777" w:rsidR="0020040F" w:rsidRDefault="00A4668E" w:rsidP="005F3DB2">
      <w:pPr>
        <w:tabs>
          <w:tab w:val="left" w:pos="709"/>
        </w:tabs>
        <w:spacing w:after="0" w:line="240" w:lineRule="auto"/>
        <w:jc w:val="both"/>
      </w:pPr>
      <w:r>
        <w:t>2</w:t>
      </w:r>
      <w:r w:rsidR="0020040F">
        <w:t>.</w:t>
      </w:r>
      <w:r w:rsidR="0020040F" w:rsidRPr="0020040F">
        <w:t xml:space="preserve"> </w:t>
      </w:r>
      <w:r w:rsidR="0020040F" w:rsidRPr="00366931">
        <w:t xml:space="preserve">Wykonawca ma obowiązek wykonywania przedmiotu Umowy z należytą starannością zgodnie z </w:t>
      </w:r>
    </w:p>
    <w:p w14:paraId="6133F147" w14:textId="77777777" w:rsidR="00F5003F" w:rsidRPr="00FB5848" w:rsidRDefault="0020040F" w:rsidP="00FB5848">
      <w:pPr>
        <w:tabs>
          <w:tab w:val="left" w:pos="709"/>
        </w:tabs>
        <w:spacing w:after="0" w:line="240" w:lineRule="auto"/>
        <w:jc w:val="both"/>
      </w:pPr>
      <w:r w:rsidRPr="00366931">
        <w:lastRenderedPageBreak/>
        <w:t xml:space="preserve">Umową, </w:t>
      </w:r>
      <w:r w:rsidR="005F3DB2">
        <w:t xml:space="preserve">dokumentacją, </w:t>
      </w:r>
      <w:r w:rsidR="00805284">
        <w:t>OPZ</w:t>
      </w:r>
      <w:r w:rsidR="005F3DB2">
        <w:t>, złożoną Ofertą</w:t>
      </w:r>
      <w:r w:rsidR="00805284">
        <w:t xml:space="preserve"> oraz </w:t>
      </w:r>
      <w:r w:rsidRPr="00366931">
        <w:t xml:space="preserve">nienaruszającymi Umowy </w:t>
      </w:r>
      <w:r w:rsidR="005F3DB2">
        <w:t xml:space="preserve">poleceniami </w:t>
      </w:r>
      <w:r>
        <w:t xml:space="preserve">przedstawiciela Zamawiającego </w:t>
      </w:r>
      <w:r w:rsidRPr="00366931">
        <w:t>, zasa</w:t>
      </w:r>
      <w:r w:rsidR="00805284">
        <w:t xml:space="preserve">dami wiedzy technicznej oraz </w:t>
      </w:r>
      <w:r w:rsidRPr="00366931">
        <w:t>prawa powszechnie obowiązującego.</w:t>
      </w:r>
      <w:r w:rsidR="00A4668E">
        <w:t xml:space="preserve"> W powyższym zakresie Wykonawca oświadcza, że zapoznał się z w/w dokumentami, jak również miejscem wykonywania umowy i oświadcza, ze realizacja umowy jest możliwa</w:t>
      </w:r>
      <w:r w:rsidR="00385550">
        <w:t xml:space="preserve"> na warunkach w niej określonych.</w:t>
      </w:r>
    </w:p>
    <w:p w14:paraId="20BC1726" w14:textId="77777777" w:rsidR="0020040F" w:rsidRPr="00366931" w:rsidRDefault="00805284" w:rsidP="005F3DB2">
      <w:pPr>
        <w:tabs>
          <w:tab w:val="left" w:pos="567"/>
        </w:tabs>
        <w:spacing w:after="0" w:line="240" w:lineRule="auto"/>
        <w:jc w:val="both"/>
      </w:pPr>
      <w:r>
        <w:t>4</w:t>
      </w:r>
      <w:r w:rsidR="0020040F">
        <w:t>.</w:t>
      </w:r>
      <w:r w:rsidR="0020040F" w:rsidRPr="00366931">
        <w:t xml:space="preserve">Wykonawca ponosi odpowiedzialność </w:t>
      </w:r>
      <w:r w:rsidR="00385550">
        <w:rPr>
          <w:color w:val="000000"/>
        </w:rPr>
        <w:t>na zasadach ryzyka</w:t>
      </w:r>
      <w:r w:rsidR="0020040F" w:rsidRPr="0020040F">
        <w:rPr>
          <w:color w:val="000000"/>
        </w:rPr>
        <w:t xml:space="preserve"> </w:t>
      </w:r>
      <w:r w:rsidR="0020040F" w:rsidRPr="00366931">
        <w:t xml:space="preserve">za szkody związane z realizacją Umowy, w szczególności za utratę dóbr materialnych, uszkodzenie ciała lub śmierć osób oraz ponosi odpowiedzialność za wybrane metody działań i </w:t>
      </w:r>
      <w:r w:rsidR="0020040F">
        <w:t xml:space="preserve">bezpieczeństwo w trakcie </w:t>
      </w:r>
      <w:r w:rsidR="00366FB6">
        <w:t>realizacji przedmiotu umowy.</w:t>
      </w:r>
      <w:r w:rsidR="0020040F" w:rsidRPr="00366931">
        <w:t xml:space="preserve"> </w:t>
      </w:r>
    </w:p>
    <w:p w14:paraId="6AD0C4EC" w14:textId="77777777" w:rsidR="0020040F" w:rsidRPr="00366931" w:rsidRDefault="00805284" w:rsidP="0020040F">
      <w:pPr>
        <w:tabs>
          <w:tab w:val="left" w:pos="709"/>
          <w:tab w:val="left" w:pos="1134"/>
        </w:tabs>
        <w:spacing w:after="0" w:line="240" w:lineRule="auto"/>
        <w:jc w:val="both"/>
      </w:pPr>
      <w:r>
        <w:t>5</w:t>
      </w:r>
      <w:r w:rsidR="0020040F">
        <w:t>.</w:t>
      </w:r>
      <w:r w:rsidR="0020040F" w:rsidRPr="00366931">
        <w:t>Wykonawca ponosi odpowiedzialność wobec osób trzecich za szkody i inne zdarzenia powstałe w związku z wykonywa</w:t>
      </w:r>
      <w:r w:rsidR="0020040F">
        <w:t xml:space="preserve">niem </w:t>
      </w:r>
      <w:r w:rsidR="0020040F" w:rsidRPr="00366931">
        <w:t>przed</w:t>
      </w:r>
      <w:r w:rsidR="0020040F">
        <w:t>miotu</w:t>
      </w:r>
      <w:r w:rsidR="0020040F" w:rsidRPr="00366931">
        <w:t xml:space="preserve"> Umowy, chyba że odpowiedzialnym za powstałe szkody jest Zamawiający lub osoba trzecia, za którą Zamawiający ponosi odpowiedzialność. </w:t>
      </w:r>
    </w:p>
    <w:p w14:paraId="661F93CF" w14:textId="77777777" w:rsidR="000655B7" w:rsidRDefault="00805284" w:rsidP="000655B7">
      <w:pPr>
        <w:tabs>
          <w:tab w:val="left" w:pos="851"/>
        </w:tabs>
        <w:spacing w:after="0" w:line="240" w:lineRule="auto"/>
        <w:jc w:val="both"/>
      </w:pPr>
      <w:r>
        <w:t>6</w:t>
      </w:r>
      <w:r w:rsidR="000655B7">
        <w:t>.</w:t>
      </w:r>
      <w:r w:rsidR="000655B7" w:rsidRPr="000655B7">
        <w:t xml:space="preserve"> </w:t>
      </w:r>
      <w:r w:rsidR="000655B7">
        <w:t xml:space="preserve">W szczególności </w:t>
      </w:r>
      <w:r w:rsidR="000655B7" w:rsidRPr="00AD1374">
        <w:t>Wykonawca jest zobowiązany do następujących czynności</w:t>
      </w:r>
      <w:r w:rsidR="000655B7">
        <w:t xml:space="preserve"> określon</w:t>
      </w:r>
      <w:r w:rsidR="003D6594">
        <w:t>ych</w:t>
      </w:r>
      <w:r w:rsidR="000655B7" w:rsidRPr="00AD1374">
        <w:t xml:space="preserve"> w postanowieniach Umowy:</w:t>
      </w:r>
    </w:p>
    <w:p w14:paraId="647652A0" w14:textId="77777777" w:rsidR="000655B7" w:rsidRPr="000655B7" w:rsidRDefault="000655B7" w:rsidP="000655B7">
      <w:pPr>
        <w:pStyle w:val="Akapitzlist"/>
        <w:numPr>
          <w:ilvl w:val="0"/>
          <w:numId w:val="8"/>
        </w:numPr>
        <w:tabs>
          <w:tab w:val="left" w:pos="851"/>
        </w:tabs>
        <w:spacing w:after="0" w:line="240" w:lineRule="auto"/>
        <w:ind w:left="851" w:hanging="284"/>
        <w:contextualSpacing w:val="0"/>
        <w:jc w:val="both"/>
        <w:rPr>
          <w:color w:val="000000"/>
        </w:rPr>
      </w:pPr>
      <w:r w:rsidRPr="00AD1374">
        <w:rPr>
          <w:color w:val="000000"/>
        </w:rPr>
        <w:t xml:space="preserve">stosowania </w:t>
      </w:r>
      <w:r w:rsidR="00366FB6">
        <w:rPr>
          <w:color w:val="000000"/>
        </w:rPr>
        <w:t xml:space="preserve">urządzeń, </w:t>
      </w:r>
      <w:r w:rsidRPr="00AD1374">
        <w:rPr>
          <w:color w:val="000000"/>
        </w:rPr>
        <w:t>materiałów, technik wykonawczy</w:t>
      </w:r>
      <w:r w:rsidR="00366FB6">
        <w:rPr>
          <w:color w:val="000000"/>
        </w:rPr>
        <w:t>ch, sprzętu, metod</w:t>
      </w:r>
      <w:r w:rsidRPr="00AD1374">
        <w:rPr>
          <w:color w:val="000000"/>
        </w:rPr>
        <w:t xml:space="preserve"> i kontroli spełniających wymagania techniczne posta</w:t>
      </w:r>
      <w:r>
        <w:rPr>
          <w:color w:val="000000"/>
        </w:rPr>
        <w:t xml:space="preserve">wione w </w:t>
      </w:r>
      <w:r w:rsidR="00366FB6">
        <w:rPr>
          <w:color w:val="000000"/>
        </w:rPr>
        <w:t xml:space="preserve">dokumentacji i </w:t>
      </w:r>
      <w:r>
        <w:rPr>
          <w:color w:val="000000"/>
        </w:rPr>
        <w:t>OPZ</w:t>
      </w:r>
      <w:r w:rsidRPr="00AD1374">
        <w:rPr>
          <w:color w:val="000000"/>
        </w:rPr>
        <w:t xml:space="preserve">, </w:t>
      </w:r>
    </w:p>
    <w:p w14:paraId="2A4CA994" w14:textId="77777777" w:rsidR="000655B7" w:rsidRPr="00AD1374" w:rsidRDefault="000655B7" w:rsidP="000655B7">
      <w:pPr>
        <w:pStyle w:val="Akapitzlist"/>
        <w:numPr>
          <w:ilvl w:val="0"/>
          <w:numId w:val="8"/>
        </w:numPr>
        <w:tabs>
          <w:tab w:val="left" w:pos="851"/>
        </w:tabs>
        <w:spacing w:after="0" w:line="240" w:lineRule="auto"/>
        <w:ind w:left="851" w:hanging="284"/>
        <w:contextualSpacing w:val="0"/>
        <w:jc w:val="both"/>
        <w:rPr>
          <w:color w:val="000000"/>
        </w:rPr>
      </w:pPr>
      <w:r w:rsidRPr="00AD1374">
        <w:rPr>
          <w:color w:val="000000"/>
        </w:rPr>
        <w:t>zgłaszania gotowości do odb</w:t>
      </w:r>
      <w:r w:rsidR="00366FB6">
        <w:rPr>
          <w:color w:val="000000"/>
        </w:rPr>
        <w:t xml:space="preserve">ioru </w:t>
      </w:r>
      <w:r w:rsidRPr="00AD1374">
        <w:rPr>
          <w:color w:val="000000"/>
        </w:rPr>
        <w:t xml:space="preserve"> i brania udziału w wyznaczonych terminach w </w:t>
      </w:r>
      <w:r w:rsidR="00366FB6">
        <w:rPr>
          <w:color w:val="000000"/>
        </w:rPr>
        <w:t xml:space="preserve">czynnościach odbiorach </w:t>
      </w:r>
      <w:r w:rsidRPr="00AD1374">
        <w:rPr>
          <w:color w:val="000000"/>
        </w:rPr>
        <w:t>,</w:t>
      </w:r>
    </w:p>
    <w:p w14:paraId="5A126A5B" w14:textId="77777777" w:rsidR="000655B7" w:rsidRDefault="000655B7" w:rsidP="000655B7">
      <w:pPr>
        <w:pStyle w:val="Akapitzlist"/>
        <w:numPr>
          <w:ilvl w:val="0"/>
          <w:numId w:val="8"/>
        </w:numPr>
        <w:tabs>
          <w:tab w:val="left" w:pos="851"/>
        </w:tabs>
        <w:spacing w:after="0" w:line="240" w:lineRule="auto"/>
        <w:ind w:left="851" w:hanging="284"/>
        <w:contextualSpacing w:val="0"/>
        <w:jc w:val="both"/>
      </w:pPr>
      <w:r w:rsidRPr="00AD1374">
        <w:t>terminowego usuwania Wad, ujawni</w:t>
      </w:r>
      <w:r>
        <w:t>onych w czasie wykonywania przedmiotu umowy</w:t>
      </w:r>
      <w:r w:rsidRPr="00AD1374">
        <w:t xml:space="preserve"> l</w:t>
      </w:r>
      <w:r w:rsidR="005F3DB2">
        <w:t>ub ujawnionych w czasie odbioru</w:t>
      </w:r>
      <w:r w:rsidRPr="00AD1374">
        <w:t xml:space="preserve"> oraz</w:t>
      </w:r>
      <w:r w:rsidR="00344FA9">
        <w:t xml:space="preserve"> w czasie obowiązywania rękojmi i gwarancji.</w:t>
      </w:r>
    </w:p>
    <w:p w14:paraId="0F870BDD" w14:textId="77777777" w:rsidR="000655B7" w:rsidRDefault="000655B7" w:rsidP="005F3DB2">
      <w:pPr>
        <w:pStyle w:val="Akapitzlist"/>
        <w:numPr>
          <w:ilvl w:val="0"/>
          <w:numId w:val="8"/>
        </w:numPr>
        <w:tabs>
          <w:tab w:val="left" w:pos="851"/>
        </w:tabs>
        <w:spacing w:after="0" w:line="240" w:lineRule="auto"/>
        <w:ind w:left="851" w:hanging="284"/>
        <w:contextualSpacing w:val="0"/>
        <w:jc w:val="both"/>
      </w:pPr>
      <w:r w:rsidRPr="00AD1374">
        <w:t>angażowania odpowiedniej liczby osób, posiadających niezbędne uprawnienia, wiedzę i doświadczenie do w</w:t>
      </w:r>
      <w:r>
        <w:t>ykonywania powierzonych im prac</w:t>
      </w:r>
      <w:r w:rsidRPr="00AD1374">
        <w:t xml:space="preserve"> i innych czynności w ramach wykonania Umowy,</w:t>
      </w:r>
      <w:r>
        <w:t xml:space="preserve"> wyspecyfikowanych w </w:t>
      </w:r>
      <w:r w:rsidR="00366FB6">
        <w:t xml:space="preserve">dokumentacji i </w:t>
      </w:r>
      <w:r>
        <w:t>OPZ</w:t>
      </w:r>
      <w:r w:rsidRPr="00AD1374">
        <w:t>,</w:t>
      </w:r>
    </w:p>
    <w:p w14:paraId="4ADED8DA" w14:textId="77777777" w:rsidR="007954E7" w:rsidRDefault="00366FB6" w:rsidP="007954E7">
      <w:pPr>
        <w:tabs>
          <w:tab w:val="left" w:pos="993"/>
        </w:tabs>
        <w:spacing w:after="0" w:line="240" w:lineRule="auto"/>
        <w:jc w:val="both"/>
      </w:pPr>
      <w:r>
        <w:t>7</w:t>
      </w:r>
      <w:r w:rsidR="007954E7">
        <w:t>.</w:t>
      </w:r>
      <w:r w:rsidR="007954E7" w:rsidRPr="007954E7">
        <w:t xml:space="preserve"> </w:t>
      </w:r>
      <w:r w:rsidR="007954E7" w:rsidRPr="006E164A">
        <w:t>Wykonawca oświadcza, że dysponuje odpowiednimi środkami finansowymi umożliwiającymi wykonanie przedmiotu Umowy.</w:t>
      </w:r>
    </w:p>
    <w:p w14:paraId="62320C8B" w14:textId="77777777" w:rsidR="00385550" w:rsidRDefault="00385550" w:rsidP="007954E7">
      <w:pPr>
        <w:tabs>
          <w:tab w:val="left" w:pos="993"/>
        </w:tabs>
        <w:spacing w:after="0" w:line="240" w:lineRule="auto"/>
        <w:jc w:val="both"/>
      </w:pPr>
      <w:r>
        <w:t>8. Wykonawca oświadcza, że jest mu wiadomym, iż przedmiot umowy wykonywany będzie w „obiekcie czynnym”. Wykonawca zobowiązuje się wykonać przedmiot umowy w sposób nie utrudniający bieżącej działalności Zamawiającego.</w:t>
      </w:r>
    </w:p>
    <w:p w14:paraId="3518192C" w14:textId="77777777" w:rsidR="000027B0" w:rsidRPr="00664189" w:rsidRDefault="000027B0" w:rsidP="000027B0">
      <w:pPr>
        <w:tabs>
          <w:tab w:val="left" w:pos="567"/>
          <w:tab w:val="left" w:pos="851"/>
        </w:tabs>
        <w:spacing w:after="0" w:line="240" w:lineRule="auto"/>
        <w:jc w:val="both"/>
      </w:pPr>
      <w:r>
        <w:t>9.</w:t>
      </w:r>
      <w:r w:rsidRPr="00664189">
        <w:t>Wykonawca wykona własnymi sił</w:t>
      </w:r>
      <w:r>
        <w:t>ami następujące świadczenia</w:t>
      </w:r>
      <w:r w:rsidRPr="00664189">
        <w:t xml:space="preserve"> stanowiące</w:t>
      </w:r>
      <w:r>
        <w:t xml:space="preserve"> przedmiot Umowy: …… ……………….…….…………………a </w:t>
      </w:r>
      <w:r w:rsidRPr="00664189">
        <w:t>Podwykonawcom powierzy wykonanie następującyc</w:t>
      </w:r>
      <w:r>
        <w:t>h świadczeń składających się na</w:t>
      </w:r>
      <w:r w:rsidRPr="00664189">
        <w:t xml:space="preserve"> przedmiot Umowy:………………………………………………………………….………………………</w:t>
      </w:r>
    </w:p>
    <w:p w14:paraId="788A7D4E" w14:textId="77777777" w:rsidR="000027B0" w:rsidRPr="00664189" w:rsidRDefault="000027B0" w:rsidP="000027B0">
      <w:pPr>
        <w:tabs>
          <w:tab w:val="left" w:pos="567"/>
          <w:tab w:val="left" w:pos="851"/>
        </w:tabs>
        <w:spacing w:after="0" w:line="240" w:lineRule="auto"/>
        <w:jc w:val="both"/>
      </w:pPr>
      <w:r>
        <w:t>10.</w:t>
      </w:r>
      <w:r w:rsidRPr="00664189">
        <w:t>Zmiana Podwyk</w:t>
      </w:r>
      <w:r>
        <w:t>onawcy w  wskazanego w ust.9</w:t>
      </w:r>
      <w:r w:rsidRPr="00664189">
        <w:t xml:space="preserve"> nie stanowi zmiany Umowy, ale jest w</w:t>
      </w:r>
      <w:r>
        <w:t>ymagana zgoda Zamawiającego</w:t>
      </w:r>
      <w:r w:rsidRPr="00664189">
        <w:t xml:space="preserve"> wyrażona poprzez akceptację Umowy o podwykonawstwo. </w:t>
      </w:r>
    </w:p>
    <w:p w14:paraId="73F60EBF" w14:textId="77777777" w:rsidR="00F5003F" w:rsidRPr="001964D1" w:rsidRDefault="000027B0" w:rsidP="001964D1">
      <w:pPr>
        <w:tabs>
          <w:tab w:val="left" w:pos="426"/>
          <w:tab w:val="left" w:pos="851"/>
        </w:tabs>
        <w:spacing w:after="0" w:line="240" w:lineRule="auto"/>
        <w:jc w:val="both"/>
        <w:rPr>
          <w:color w:val="000000"/>
        </w:rPr>
      </w:pPr>
      <w:r>
        <w:rPr>
          <w:color w:val="000000"/>
        </w:rPr>
        <w:t>11.</w:t>
      </w:r>
      <w:r w:rsidRPr="00664189">
        <w:rPr>
          <w:color w:val="000000"/>
        </w:rPr>
        <w:t>Wykonawca jest odpowiedzialny za działania lub zaniechania Podwyk</w:t>
      </w:r>
      <w:r>
        <w:rPr>
          <w:color w:val="000000"/>
        </w:rPr>
        <w:t>onawców</w:t>
      </w:r>
      <w:r w:rsidRPr="00664189">
        <w:rPr>
          <w:color w:val="000000"/>
        </w:rPr>
        <w:t xml:space="preserve"> ich przedstawicieli lub pracowników, jak za własne działania lub zaniechania.</w:t>
      </w:r>
      <w:r w:rsidR="00F5003F" w:rsidRPr="00F5003F">
        <w:rPr>
          <w:b/>
          <w:bCs/>
          <w:noProof/>
          <w:color w:val="333399"/>
        </w:rPr>
        <w:t xml:space="preserve">                                                       </w:t>
      </w:r>
    </w:p>
    <w:p w14:paraId="41A0A781" w14:textId="77777777" w:rsidR="000027B0" w:rsidRPr="009F650B" w:rsidRDefault="000027B0" w:rsidP="000027B0">
      <w:pPr>
        <w:tabs>
          <w:tab w:val="left" w:pos="426"/>
        </w:tabs>
        <w:spacing w:after="0" w:line="240" w:lineRule="auto"/>
        <w:jc w:val="both"/>
      </w:pPr>
      <w:r>
        <w:t>12.</w:t>
      </w:r>
      <w:r w:rsidRPr="009F650B">
        <w:t>Umowa z Podwyk</w:t>
      </w:r>
      <w:r>
        <w:t xml:space="preserve">onawcą </w:t>
      </w:r>
      <w:r w:rsidRPr="009F650B">
        <w:t>powinna stanowić w szczególności, iż:</w:t>
      </w:r>
    </w:p>
    <w:p w14:paraId="4B46CBEA" w14:textId="77777777" w:rsidR="000027B0" w:rsidRPr="00664189" w:rsidRDefault="000027B0" w:rsidP="000027B0">
      <w:pPr>
        <w:pStyle w:val="Akapitzlist"/>
        <w:numPr>
          <w:ilvl w:val="0"/>
          <w:numId w:val="23"/>
        </w:numPr>
        <w:tabs>
          <w:tab w:val="left" w:pos="1134"/>
        </w:tabs>
        <w:spacing w:after="0" w:line="240" w:lineRule="auto"/>
        <w:ind w:left="851" w:hanging="284"/>
        <w:jc w:val="both"/>
      </w:pPr>
      <w:r w:rsidRPr="00664189">
        <w:t>termin zapłaty wynagrodzenia Podwyk</w:t>
      </w:r>
      <w:r>
        <w:t>onawcy</w:t>
      </w:r>
      <w:r w:rsidRPr="00664189">
        <w:t xml:space="preserve"> nie może być dłuższy niż 30 dni od d</w:t>
      </w:r>
      <w:r>
        <w:t>nia doręczenia Wykonawcy</w:t>
      </w:r>
      <w:r w:rsidRPr="00664189">
        <w:t xml:space="preserve"> faktury VAT lub rachunku, potwierdzających wykonanie zleconej Podwyko</w:t>
      </w:r>
      <w:r>
        <w:t>nawcy</w:t>
      </w:r>
      <w:r w:rsidRPr="00664189">
        <w:t xml:space="preserve"> dosta</w:t>
      </w:r>
      <w:r>
        <w:t xml:space="preserve">wy lub usługi </w:t>
      </w:r>
      <w:r w:rsidRPr="00664189">
        <w:t>,</w:t>
      </w:r>
    </w:p>
    <w:p w14:paraId="7609B7DB" w14:textId="77777777" w:rsidR="000027B0" w:rsidRPr="00664189" w:rsidRDefault="000027B0" w:rsidP="000027B0">
      <w:pPr>
        <w:pStyle w:val="Akapitzlist"/>
        <w:numPr>
          <w:ilvl w:val="0"/>
          <w:numId w:val="23"/>
        </w:numPr>
        <w:tabs>
          <w:tab w:val="left" w:pos="1134"/>
        </w:tabs>
        <w:spacing w:after="0" w:line="240" w:lineRule="auto"/>
        <w:ind w:left="851" w:hanging="284"/>
        <w:jc w:val="both"/>
      </w:pPr>
      <w:r w:rsidRPr="00664189">
        <w:t>przedmiotem Umowy o podwykonawstwo jest wyłącznie wykonanie,</w:t>
      </w:r>
      <w:r>
        <w:t xml:space="preserve"> odpowiednio: </w:t>
      </w:r>
      <w:r w:rsidRPr="00664189">
        <w:t xml:space="preserve"> dostaw lub usług, które ściśle odpowiadają części zamówienia określonego Umową zawartą pomiędzy Zamawiającym a Wykonawcą,</w:t>
      </w:r>
    </w:p>
    <w:p w14:paraId="6DDF4351" w14:textId="77777777" w:rsidR="000027B0" w:rsidRPr="00664189" w:rsidRDefault="000027B0" w:rsidP="000027B0">
      <w:pPr>
        <w:pStyle w:val="Akapitzlist"/>
        <w:numPr>
          <w:ilvl w:val="0"/>
          <w:numId w:val="23"/>
        </w:numPr>
        <w:tabs>
          <w:tab w:val="left" w:pos="1134"/>
        </w:tabs>
        <w:spacing w:after="0" w:line="240" w:lineRule="auto"/>
        <w:ind w:left="851" w:hanging="284"/>
        <w:jc w:val="both"/>
      </w:pPr>
      <w:r w:rsidRPr="00664189">
        <w:t xml:space="preserve">wykonanie przedmiotu Umowy o podwykonawstwo zostaje określone na co najmniej takim poziomie jakości, jaki wynika z Umowy zawartej pomiędzy Zamawiającym a Wykonawcą </w:t>
      </w:r>
      <w:r w:rsidRPr="00664189">
        <w:br/>
        <w:t xml:space="preserve">i powinno odpowiadać stosownym dla tego wykonania wymaganiom określonym </w:t>
      </w:r>
      <w:r w:rsidRPr="00664189">
        <w:br/>
        <w:t>w Do</w:t>
      </w:r>
      <w:r w:rsidR="00C179A6">
        <w:t>kumentacji projektowej,</w:t>
      </w:r>
      <w:r w:rsidRPr="00664189">
        <w:t xml:space="preserve"> SIWZ oraz standardom deklarowanym w Ofercie Wykonawcy,</w:t>
      </w:r>
    </w:p>
    <w:p w14:paraId="292676E2" w14:textId="77777777" w:rsidR="000027B0" w:rsidRPr="00664189" w:rsidRDefault="000027B0" w:rsidP="000027B0">
      <w:pPr>
        <w:pStyle w:val="Akapitzlist"/>
        <w:numPr>
          <w:ilvl w:val="0"/>
          <w:numId w:val="23"/>
        </w:numPr>
        <w:tabs>
          <w:tab w:val="left" w:pos="1134"/>
        </w:tabs>
        <w:spacing w:after="0" w:line="240" w:lineRule="auto"/>
        <w:ind w:left="851" w:hanging="284"/>
        <w:jc w:val="both"/>
      </w:pPr>
      <w:r w:rsidRPr="00664189">
        <w:rPr>
          <w:rFonts w:eastAsia="Times New Roman"/>
          <w:lang w:eastAsia="pl-PL"/>
        </w:rPr>
        <w:t>okres odpowiedzialności Podwyk</w:t>
      </w:r>
      <w:r>
        <w:rPr>
          <w:rFonts w:eastAsia="Times New Roman"/>
          <w:lang w:eastAsia="pl-PL"/>
        </w:rPr>
        <w:t xml:space="preserve">onawcy </w:t>
      </w:r>
      <w:r w:rsidRPr="00664189">
        <w:rPr>
          <w:rFonts w:eastAsia="Times New Roman"/>
          <w:lang w:eastAsia="pl-PL"/>
        </w:rPr>
        <w:t xml:space="preserve"> za Wady przedmiotu Umowy o podwykonawstwo, nie będzie  krótszy od okresu odpowiedzialności za Wady przedmiotu Umowy Wykonawcy wobec Zamawiającego,</w:t>
      </w:r>
    </w:p>
    <w:p w14:paraId="43AB8AB4" w14:textId="77777777" w:rsidR="000027B0" w:rsidRPr="009F650B" w:rsidRDefault="000027B0" w:rsidP="000027B0">
      <w:pPr>
        <w:pStyle w:val="Akapitzlist"/>
        <w:numPr>
          <w:ilvl w:val="0"/>
          <w:numId w:val="23"/>
        </w:numPr>
        <w:tabs>
          <w:tab w:val="left" w:pos="1134"/>
        </w:tabs>
        <w:spacing w:after="0" w:line="240" w:lineRule="auto"/>
        <w:ind w:left="851" w:hanging="284"/>
        <w:jc w:val="both"/>
      </w:pPr>
      <w:r w:rsidRPr="00664189">
        <w:lastRenderedPageBreak/>
        <w:t>Podwyko</w:t>
      </w:r>
      <w:r>
        <w:t>nawca zobowiązany jest</w:t>
      </w:r>
      <w:r w:rsidRPr="00664189">
        <w:t xml:space="preserve"> do przedstawiania Zamawiającemu na jego żądanie dokumentów, oświadczeń i wyjaśnień dotyczących realizacji Umowy o podwykonawstwo.</w:t>
      </w:r>
    </w:p>
    <w:p w14:paraId="26F4E3A0" w14:textId="77777777" w:rsidR="000027B0" w:rsidRPr="009F650B" w:rsidRDefault="000027B0" w:rsidP="000027B0">
      <w:pPr>
        <w:tabs>
          <w:tab w:val="left" w:pos="709"/>
        </w:tabs>
        <w:spacing w:after="0" w:line="240" w:lineRule="auto"/>
        <w:jc w:val="both"/>
      </w:pPr>
      <w:r>
        <w:t>13.</w:t>
      </w:r>
      <w:r w:rsidRPr="009F650B">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14:paraId="1BCD2880" w14:textId="77777777" w:rsidR="000027B0" w:rsidRPr="009F650B" w:rsidRDefault="000027B0" w:rsidP="000027B0">
      <w:pPr>
        <w:tabs>
          <w:tab w:val="left" w:pos="709"/>
        </w:tabs>
        <w:spacing w:after="0" w:line="240" w:lineRule="auto"/>
        <w:jc w:val="both"/>
      </w:pPr>
      <w:r>
        <w:t>14.</w:t>
      </w:r>
      <w:r w:rsidRPr="009F650B">
        <w:t xml:space="preserve">W przypadku zgłoszenia przez Zamawiającego zastrzeżeń do projektu Umowy o podwykonawstwo w terminie </w:t>
      </w:r>
      <w:r>
        <w:t>7 dni Wykonawca zobowiązany jest</w:t>
      </w:r>
      <w:r w:rsidRPr="009F650B">
        <w:t xml:space="preserve"> przedłożyć zmieniony projekt Umowy o podwykonawstwo, uwzględniający w całości zastrzeżenia Zamawiającego.</w:t>
      </w:r>
    </w:p>
    <w:p w14:paraId="289772E5" w14:textId="77777777" w:rsidR="000027B0" w:rsidRPr="008A0593" w:rsidRDefault="000027B0" w:rsidP="000027B0">
      <w:pPr>
        <w:tabs>
          <w:tab w:val="left" w:pos="709"/>
          <w:tab w:val="left" w:pos="851"/>
        </w:tabs>
        <w:spacing w:after="0" w:line="240" w:lineRule="auto"/>
        <w:jc w:val="both"/>
        <w:rPr>
          <w:rFonts w:eastAsia="Times New Roman"/>
          <w:lang w:eastAsia="ar-SA"/>
        </w:rPr>
      </w:pPr>
      <w:r>
        <w:rPr>
          <w:rFonts w:eastAsia="Times New Roman"/>
          <w:lang w:eastAsia="ar-SA"/>
        </w:rPr>
        <w:t>15.Wykonawca</w:t>
      </w:r>
      <w:r w:rsidRPr="009F650B">
        <w:rPr>
          <w:rFonts w:eastAsia="Times New Roman"/>
          <w:lang w:eastAsia="ar-SA"/>
        </w:rPr>
        <w:t xml:space="preserve"> przedłoży Zamawiającemu poświadczoną za zgodność z oryginałem kopię zawartej Umowy o podwykonawstwo, której przedmiotem są dostawy lub usługi stanowiące część przedmiotu Umowy o wart</w:t>
      </w:r>
      <w:r>
        <w:rPr>
          <w:rFonts w:eastAsia="Times New Roman"/>
          <w:lang w:eastAsia="ar-SA"/>
        </w:rPr>
        <w:t>ości większej niż 1</w:t>
      </w:r>
      <w:r w:rsidRPr="009F650B">
        <w:rPr>
          <w:rFonts w:eastAsia="Times New Roman"/>
          <w:lang w:eastAsia="ar-SA"/>
        </w:rPr>
        <w:t>0.000 zł, w term</w:t>
      </w:r>
      <w:r>
        <w:rPr>
          <w:rFonts w:eastAsia="Times New Roman"/>
          <w:lang w:eastAsia="ar-SA"/>
        </w:rPr>
        <w:t>inie 7 dni od dnia jej zawarcia.</w:t>
      </w:r>
      <w:r w:rsidRPr="009F650B">
        <w:rPr>
          <w:rFonts w:eastAsia="Times New Roman"/>
          <w:lang w:eastAsia="ar-SA"/>
        </w:rPr>
        <w:t xml:space="preserve"> </w:t>
      </w:r>
    </w:p>
    <w:p w14:paraId="551F7E1A" w14:textId="77777777" w:rsidR="000027B0" w:rsidRPr="008A0593" w:rsidRDefault="002A5D5A" w:rsidP="000027B0">
      <w:pPr>
        <w:tabs>
          <w:tab w:val="left" w:pos="851"/>
        </w:tabs>
        <w:spacing w:after="0" w:line="240" w:lineRule="auto"/>
        <w:jc w:val="both"/>
      </w:pPr>
      <w:r>
        <w:rPr>
          <w:rFonts w:eastAsia="Times New Roman"/>
          <w:lang w:eastAsia="ar-SA"/>
        </w:rPr>
        <w:t>16</w:t>
      </w:r>
      <w:r w:rsidR="000027B0">
        <w:rPr>
          <w:rFonts w:eastAsia="Times New Roman"/>
          <w:lang w:eastAsia="ar-SA"/>
        </w:rPr>
        <w:t>.Wykonawca</w:t>
      </w:r>
      <w:r w:rsidR="000027B0" w:rsidRPr="008A0593">
        <w:rPr>
          <w:rFonts w:eastAsia="Times New Roman"/>
          <w:lang w:eastAsia="ar-SA"/>
        </w:rPr>
        <w:t xml:space="preserve"> przedłoży wraz z kopią Umowy z podwykonawstwo odpis z Krajowego Rejestru Sądowego Podwyko</w:t>
      </w:r>
      <w:r w:rsidR="000027B0">
        <w:rPr>
          <w:rFonts w:eastAsia="Times New Roman"/>
          <w:lang w:eastAsia="ar-SA"/>
        </w:rPr>
        <w:t>nawcy</w:t>
      </w:r>
      <w:r w:rsidR="000027B0" w:rsidRPr="008A0593">
        <w:rPr>
          <w:rFonts w:eastAsia="Times New Roman"/>
          <w:lang w:eastAsia="ar-SA"/>
        </w:rPr>
        <w:t xml:space="preserve"> bądź inny dokument właściwy z uwagi na status prawny Podwykonaw</w:t>
      </w:r>
      <w:r w:rsidR="000027B0">
        <w:rPr>
          <w:rFonts w:eastAsia="Times New Roman"/>
          <w:lang w:eastAsia="ar-SA"/>
        </w:rPr>
        <w:t xml:space="preserve">cy </w:t>
      </w:r>
      <w:r w:rsidR="000027B0" w:rsidRPr="008A0593">
        <w:rPr>
          <w:rFonts w:eastAsia="Times New Roman"/>
          <w:lang w:eastAsia="ar-SA"/>
        </w:rPr>
        <w:t xml:space="preserve"> potwierdzający, że osoby zawierające umowę w imieniu Podwyk</w:t>
      </w:r>
      <w:r w:rsidR="000027B0">
        <w:rPr>
          <w:rFonts w:eastAsia="Times New Roman"/>
          <w:lang w:eastAsia="ar-SA"/>
        </w:rPr>
        <w:t>onawcy</w:t>
      </w:r>
      <w:r w:rsidR="000027B0" w:rsidRPr="008A0593">
        <w:rPr>
          <w:rFonts w:eastAsia="Times New Roman"/>
          <w:lang w:eastAsia="ar-SA"/>
        </w:rPr>
        <w:t xml:space="preserve"> posiadają uprawnienia do jego reprezentacji.</w:t>
      </w:r>
    </w:p>
    <w:p w14:paraId="34358D27" w14:textId="77777777" w:rsidR="000027B0" w:rsidRPr="008A0593" w:rsidRDefault="002A5D5A" w:rsidP="000027B0">
      <w:pPr>
        <w:tabs>
          <w:tab w:val="left" w:pos="709"/>
        </w:tabs>
        <w:spacing w:after="0" w:line="240" w:lineRule="auto"/>
        <w:jc w:val="both"/>
      </w:pPr>
      <w:r>
        <w:rPr>
          <w:rFonts w:eastAsia="Times New Roman"/>
          <w:lang w:eastAsia="ar-SA"/>
        </w:rPr>
        <w:t>17</w:t>
      </w:r>
      <w:r w:rsidR="000027B0">
        <w:rPr>
          <w:rFonts w:eastAsia="Times New Roman"/>
          <w:lang w:eastAsia="ar-SA"/>
        </w:rPr>
        <w:t>.</w:t>
      </w:r>
      <w:r w:rsidR="000027B0" w:rsidRPr="008A0593">
        <w:rPr>
          <w:rFonts w:eastAsia="Times New Roman"/>
          <w:lang w:eastAsia="ar-SA"/>
        </w:rPr>
        <w:t>Powierzenie realizacji zadań innemu Podwyko</w:t>
      </w:r>
      <w:r w:rsidR="000027B0">
        <w:rPr>
          <w:rFonts w:eastAsia="Times New Roman"/>
          <w:lang w:eastAsia="ar-SA"/>
        </w:rPr>
        <w:t xml:space="preserve">nawcy </w:t>
      </w:r>
      <w:r w:rsidR="000027B0" w:rsidRPr="008A0593">
        <w:rPr>
          <w:rFonts w:eastAsia="Times New Roman"/>
          <w:lang w:eastAsia="ar-SA"/>
        </w:rPr>
        <w:t>niż ten, z którym została zawarta zaakceptowana przez Zamawiającego Umowa o podwykonawstwo, lub inna istotna zmiana tej umowy, w tym zmiana zakresu zadań określonych tą umową wymaga ponownej</w:t>
      </w:r>
      <w:r w:rsidR="000027B0">
        <w:rPr>
          <w:rFonts w:eastAsia="Times New Roman"/>
          <w:lang w:eastAsia="ar-SA"/>
        </w:rPr>
        <w:t xml:space="preserve"> akceptacji Zamawiającego </w:t>
      </w:r>
      <w:r w:rsidR="000027B0" w:rsidRPr="008A0593">
        <w:rPr>
          <w:rFonts w:eastAsia="Times New Roman"/>
          <w:lang w:eastAsia="ar-SA"/>
        </w:rPr>
        <w:t>.</w:t>
      </w:r>
    </w:p>
    <w:p w14:paraId="0574E59E" w14:textId="77777777" w:rsidR="000027B0" w:rsidRPr="008A0593" w:rsidRDefault="002A5D5A" w:rsidP="000027B0">
      <w:pPr>
        <w:tabs>
          <w:tab w:val="left" w:pos="709"/>
        </w:tabs>
        <w:spacing w:after="0" w:line="240" w:lineRule="auto"/>
        <w:jc w:val="both"/>
      </w:pPr>
      <w:r>
        <w:rPr>
          <w:rFonts w:eastAsia="Times New Roman"/>
          <w:lang w:eastAsia="ar-SA"/>
        </w:rPr>
        <w:t>18</w:t>
      </w:r>
      <w:r w:rsidR="000027B0">
        <w:rPr>
          <w:rFonts w:eastAsia="Times New Roman"/>
          <w:lang w:eastAsia="ar-SA"/>
        </w:rPr>
        <w:t>.</w:t>
      </w:r>
      <w:r w:rsidR="000027B0" w:rsidRPr="008A0593">
        <w:rPr>
          <w:rFonts w:eastAsia="Times New Roman"/>
          <w:lang w:eastAsia="ar-SA"/>
        </w:rPr>
        <w:t xml:space="preserve">W przypadku zawarcia Umowy </w:t>
      </w:r>
      <w:r w:rsidR="000027B0">
        <w:rPr>
          <w:rFonts w:eastAsia="Times New Roman"/>
          <w:lang w:eastAsia="ar-SA"/>
        </w:rPr>
        <w:t>o podwykonawstwo Wykonawca</w:t>
      </w:r>
      <w:r w:rsidR="000027B0" w:rsidRPr="008A0593">
        <w:rPr>
          <w:rFonts w:eastAsia="Times New Roman"/>
          <w:lang w:eastAsia="ar-SA"/>
        </w:rPr>
        <w:t xml:space="preserve"> jest zobowiązany do zapłaty wynagrodzenia należnego Podwyk</w:t>
      </w:r>
      <w:r w:rsidR="000027B0">
        <w:rPr>
          <w:rFonts w:eastAsia="Times New Roman"/>
          <w:lang w:eastAsia="ar-SA"/>
        </w:rPr>
        <w:t xml:space="preserve">onawcy </w:t>
      </w:r>
      <w:r w:rsidR="000027B0" w:rsidRPr="008A0593">
        <w:rPr>
          <w:rFonts w:eastAsia="Times New Roman"/>
          <w:lang w:eastAsia="ar-SA"/>
        </w:rPr>
        <w:t xml:space="preserve"> z zachowaniem terminów określonych tą umową.</w:t>
      </w:r>
    </w:p>
    <w:p w14:paraId="709986B5" w14:textId="77777777" w:rsidR="00F5003F" w:rsidRPr="00FB5848" w:rsidRDefault="002A5D5A" w:rsidP="00FB5848">
      <w:pPr>
        <w:tabs>
          <w:tab w:val="left" w:pos="567"/>
        </w:tabs>
        <w:spacing w:after="0" w:line="240" w:lineRule="auto"/>
        <w:jc w:val="both"/>
        <w:rPr>
          <w:rFonts w:eastAsia="Times New Roman"/>
          <w:lang w:eastAsia="ar-SA"/>
        </w:rPr>
      </w:pPr>
      <w:r>
        <w:t>19</w:t>
      </w:r>
      <w:r w:rsidR="000027B0">
        <w:t>.</w:t>
      </w:r>
      <w:r w:rsidR="000027B0" w:rsidRPr="008A0593">
        <w:t xml:space="preserve">Zamawiający, </w:t>
      </w:r>
      <w:r w:rsidR="000027B0" w:rsidRPr="008A0593">
        <w:rPr>
          <w:rFonts w:eastAsia="Times New Roman"/>
          <w:lang w:eastAsia="ar-SA"/>
        </w:rPr>
        <w:t>może żądać od Wykonawcy zmiany lub odsunięcia Podwyk</w:t>
      </w:r>
      <w:r w:rsidR="000027B0">
        <w:rPr>
          <w:rFonts w:eastAsia="Times New Roman"/>
          <w:lang w:eastAsia="ar-SA"/>
        </w:rPr>
        <w:t xml:space="preserve">onawcy </w:t>
      </w:r>
      <w:r w:rsidR="000027B0" w:rsidRPr="008A0593">
        <w:rPr>
          <w:rFonts w:eastAsia="Times New Roman"/>
          <w:lang w:eastAsia="ar-SA"/>
        </w:rPr>
        <w:t xml:space="preserve"> od wykonywania świadczeń w zakresie realizacji przedmiotu Umowy, jeżeli sprzęt techniczny, osoby i kwalifikacje, którymi dysponuje Podw</w:t>
      </w:r>
      <w:r w:rsidR="000027B0">
        <w:rPr>
          <w:rFonts w:eastAsia="Times New Roman"/>
          <w:lang w:eastAsia="ar-SA"/>
        </w:rPr>
        <w:t>ykonawca</w:t>
      </w:r>
      <w:r w:rsidR="000027B0" w:rsidRPr="008A0593">
        <w:rPr>
          <w:rFonts w:eastAsia="Times New Roman"/>
          <w:lang w:eastAsia="ar-SA"/>
        </w:rPr>
        <w:t xml:space="preserve">, nie spełniają warunków lub wymagań dotyczących </w:t>
      </w:r>
      <w:r w:rsidR="00F5003F" w:rsidRPr="00F5003F">
        <w:rPr>
          <w:b/>
          <w:bCs/>
          <w:noProof/>
          <w:color w:val="333399"/>
        </w:rPr>
        <w:t xml:space="preserve">                                       </w:t>
      </w:r>
      <w:r w:rsidR="000027B0" w:rsidRPr="008A0593">
        <w:rPr>
          <w:rFonts w:eastAsia="Times New Roman"/>
          <w:lang w:eastAsia="ar-SA"/>
        </w:rPr>
        <w:t>podwykonawstwa, określonych Umową, nie dają rękojmi należytego wykona</w:t>
      </w:r>
      <w:r w:rsidR="000027B0">
        <w:rPr>
          <w:rFonts w:eastAsia="Times New Roman"/>
          <w:lang w:eastAsia="ar-SA"/>
        </w:rPr>
        <w:t>nia powierzonych Podwykonawcy</w:t>
      </w:r>
      <w:r w:rsidR="000027B0" w:rsidRPr="008A0593">
        <w:rPr>
          <w:rFonts w:eastAsia="Times New Roman"/>
          <w:lang w:eastAsia="ar-SA"/>
        </w:rPr>
        <w:t xml:space="preserve"> dostaw lub usług lub dotrzymania</w:t>
      </w:r>
      <w:r w:rsidR="000027B0">
        <w:rPr>
          <w:rFonts w:eastAsia="Times New Roman"/>
          <w:lang w:eastAsia="ar-SA"/>
        </w:rPr>
        <w:t xml:space="preserve"> terminów realizacji tych umowy. Wykonawca, </w:t>
      </w:r>
      <w:r w:rsidR="000027B0" w:rsidRPr="008A0593">
        <w:rPr>
          <w:rFonts w:eastAsia="Times New Roman"/>
          <w:lang w:eastAsia="ar-SA"/>
        </w:rPr>
        <w:t>niezwłocznie usunie na żądanie Zamawiającego Podwyk</w:t>
      </w:r>
      <w:r w:rsidR="000027B0">
        <w:rPr>
          <w:rFonts w:eastAsia="Times New Roman"/>
          <w:lang w:eastAsia="ar-SA"/>
        </w:rPr>
        <w:t xml:space="preserve">onawcę </w:t>
      </w:r>
      <w:r w:rsidR="000027B0" w:rsidRPr="008A0593">
        <w:rPr>
          <w:rFonts w:eastAsia="Times New Roman"/>
          <w:lang w:eastAsia="ar-SA"/>
        </w:rPr>
        <w:t xml:space="preserve"> z Terenu budowy, jeżeli działania Podwyk</w:t>
      </w:r>
      <w:r w:rsidR="000027B0">
        <w:rPr>
          <w:rFonts w:eastAsia="Times New Roman"/>
          <w:lang w:eastAsia="ar-SA"/>
        </w:rPr>
        <w:t>onawcy</w:t>
      </w:r>
      <w:r w:rsidR="000027B0" w:rsidRPr="008A0593">
        <w:rPr>
          <w:rFonts w:eastAsia="Times New Roman"/>
          <w:lang w:eastAsia="ar-SA"/>
        </w:rPr>
        <w:t xml:space="preserve"> na Terenie budowy naruszają postanowienia niniejszej Umowy.</w:t>
      </w:r>
    </w:p>
    <w:p w14:paraId="4CD1C351" w14:textId="77777777" w:rsidR="0020040F" w:rsidRDefault="000027B0" w:rsidP="0020040F">
      <w:pPr>
        <w:spacing w:after="0" w:line="240" w:lineRule="auto"/>
        <w:jc w:val="both"/>
        <w:rPr>
          <w:rFonts w:ascii="Calibri" w:hAnsi="Calibri"/>
        </w:rPr>
      </w:pPr>
      <w:r>
        <w:t>2</w:t>
      </w:r>
      <w:r w:rsidR="002A5D5A">
        <w:t>0</w:t>
      </w:r>
      <w:r w:rsidR="005A3C9A">
        <w:t>.</w:t>
      </w:r>
      <w:r w:rsidR="005A3C9A" w:rsidRPr="005A3C9A">
        <w:rPr>
          <w:rFonts w:ascii="Calibri" w:hAnsi="Calibri"/>
        </w:rPr>
        <w:t xml:space="preserve"> </w:t>
      </w:r>
      <w:r w:rsidR="005A3C9A">
        <w:rPr>
          <w:rFonts w:ascii="Calibri" w:hAnsi="Calibri"/>
        </w:rPr>
        <w:t>Wykon</w:t>
      </w:r>
      <w:r w:rsidR="00366FB6">
        <w:rPr>
          <w:rFonts w:ascii="Calibri" w:hAnsi="Calibri"/>
        </w:rPr>
        <w:t>awca wykonując przedmiot umowy na terenie</w:t>
      </w:r>
      <w:r w:rsidR="005A3C9A">
        <w:rPr>
          <w:rFonts w:ascii="Calibri" w:hAnsi="Calibri"/>
        </w:rPr>
        <w:t xml:space="preserve"> </w:t>
      </w:r>
      <w:r w:rsidR="003D6594">
        <w:rPr>
          <w:rFonts w:ascii="Calibri" w:hAnsi="Calibri"/>
        </w:rPr>
        <w:t xml:space="preserve">Opery Wrocławskiej </w:t>
      </w:r>
      <w:r w:rsidR="005A3C9A" w:rsidRPr="00114241">
        <w:rPr>
          <w:rFonts w:ascii="Calibri" w:hAnsi="Calibri"/>
        </w:rPr>
        <w:t xml:space="preserve">zobowiązany jest do przestrzegania </w:t>
      </w:r>
      <w:r w:rsidR="005A3C9A">
        <w:rPr>
          <w:rFonts w:ascii="Calibri" w:hAnsi="Calibri"/>
        </w:rPr>
        <w:t xml:space="preserve">obowiązujących u Zamawiającego </w:t>
      </w:r>
      <w:r w:rsidR="005A3C9A" w:rsidRPr="00114241">
        <w:rPr>
          <w:rFonts w:ascii="Calibri" w:hAnsi="Calibri"/>
        </w:rPr>
        <w:t>zarządzeń, instrukcji technicznych oraz przepisów bhp i ppoż</w:t>
      </w:r>
      <w:r w:rsidR="005A3C9A">
        <w:rPr>
          <w:rFonts w:ascii="Calibri" w:hAnsi="Calibri"/>
        </w:rPr>
        <w:t xml:space="preserve">. </w:t>
      </w:r>
    </w:p>
    <w:p w14:paraId="263ED41E" w14:textId="77777777" w:rsidR="00385550" w:rsidRPr="0027487E" w:rsidRDefault="000027B0" w:rsidP="0020040F">
      <w:pPr>
        <w:spacing w:after="0" w:line="240" w:lineRule="auto"/>
        <w:jc w:val="both"/>
      </w:pPr>
      <w:r>
        <w:rPr>
          <w:rFonts w:ascii="Calibri" w:hAnsi="Calibri"/>
        </w:rPr>
        <w:t>2</w:t>
      </w:r>
      <w:r w:rsidR="002A5D5A">
        <w:rPr>
          <w:rFonts w:ascii="Calibri" w:hAnsi="Calibri"/>
        </w:rPr>
        <w:t>1</w:t>
      </w:r>
      <w:r w:rsidR="004E25E9">
        <w:rPr>
          <w:rFonts w:ascii="Calibri" w:hAnsi="Calibri"/>
        </w:rPr>
        <w:t>.</w:t>
      </w:r>
      <w:r w:rsidR="00385550">
        <w:rPr>
          <w:rFonts w:ascii="Calibri" w:hAnsi="Calibri"/>
        </w:rPr>
        <w:t xml:space="preserve"> Każdorazowo, na żądanie Zamawiającego, Wykonawca udzieli dodatkowych informacji dotyczących przedmiotu umowy, względnie sporządzi raport z jej wykonania.</w:t>
      </w:r>
    </w:p>
    <w:p w14:paraId="535C46A2" w14:textId="77777777" w:rsidR="005A3C9A" w:rsidRDefault="00872F11" w:rsidP="002014B4">
      <w:pPr>
        <w:autoSpaceDE w:val="0"/>
        <w:autoSpaceDN w:val="0"/>
        <w:adjustRightInd w:val="0"/>
        <w:spacing w:after="0" w:line="240" w:lineRule="auto"/>
        <w:jc w:val="both"/>
        <w:rPr>
          <w:rFonts w:cs="Arial"/>
          <w:b/>
          <w:bCs/>
        </w:rPr>
      </w:pPr>
      <w:r w:rsidRPr="00E31ED5">
        <w:rPr>
          <w:rFonts w:cs="Arial"/>
          <w:b/>
          <w:bCs/>
        </w:rPr>
        <w:t xml:space="preserve">                                        </w:t>
      </w:r>
      <w:r w:rsidR="003612C6" w:rsidRPr="00E31ED5">
        <w:rPr>
          <w:rFonts w:cs="Arial"/>
          <w:b/>
          <w:bCs/>
        </w:rPr>
        <w:t xml:space="preserve">                             </w:t>
      </w:r>
      <w:r w:rsidRPr="00E31ED5">
        <w:rPr>
          <w:rFonts w:cs="Arial"/>
          <w:b/>
          <w:bCs/>
        </w:rPr>
        <w:t xml:space="preserve"> </w:t>
      </w:r>
      <w:r w:rsidR="005A3C9A">
        <w:rPr>
          <w:rFonts w:cs="Arial"/>
          <w:b/>
          <w:bCs/>
        </w:rPr>
        <w:t xml:space="preserve"> </w:t>
      </w:r>
      <w:r w:rsidR="001E4978">
        <w:rPr>
          <w:rFonts w:cs="Arial"/>
          <w:b/>
          <w:bCs/>
        </w:rPr>
        <w:t xml:space="preserve">        </w:t>
      </w:r>
      <w:r w:rsidRPr="00E31ED5">
        <w:rPr>
          <w:rFonts w:cs="Arial"/>
          <w:b/>
          <w:bCs/>
        </w:rPr>
        <w:t>§ 3</w:t>
      </w:r>
    </w:p>
    <w:p w14:paraId="160E967C" w14:textId="77777777" w:rsidR="00856318" w:rsidRDefault="00856318" w:rsidP="002014B4">
      <w:pPr>
        <w:autoSpaceDE w:val="0"/>
        <w:autoSpaceDN w:val="0"/>
        <w:adjustRightInd w:val="0"/>
        <w:spacing w:after="0" w:line="240" w:lineRule="auto"/>
        <w:jc w:val="both"/>
        <w:rPr>
          <w:rFonts w:cs="Arial"/>
          <w:b/>
          <w:bCs/>
        </w:rPr>
      </w:pPr>
    </w:p>
    <w:p w14:paraId="48AFE086" w14:textId="77777777" w:rsidR="005A3C9A" w:rsidRPr="005621FD" w:rsidRDefault="005A3C9A" w:rsidP="005A3C9A">
      <w:pPr>
        <w:spacing w:after="0" w:line="240" w:lineRule="auto"/>
        <w:jc w:val="both"/>
        <w:rPr>
          <w:rFonts w:ascii="Calibri" w:hAnsi="Calibri" w:cs="Arial"/>
        </w:rPr>
      </w:pPr>
      <w:r>
        <w:rPr>
          <w:rFonts w:cs="Arial"/>
          <w:b/>
          <w:bCs/>
        </w:rPr>
        <w:t>1.</w:t>
      </w:r>
      <w:r w:rsidRPr="00E85172">
        <w:rPr>
          <w:rFonts w:ascii="Calibri" w:hAnsi="Calibri"/>
        </w:rPr>
        <w:t xml:space="preserve">Wykonawca </w:t>
      </w:r>
      <w:r>
        <w:rPr>
          <w:rFonts w:ascii="Calibri" w:hAnsi="Calibri"/>
        </w:rPr>
        <w:t>oświadcza, ze posiada aktualną umowę/y</w:t>
      </w:r>
      <w:r w:rsidRPr="00E85172">
        <w:rPr>
          <w:rFonts w:ascii="Calibri" w:hAnsi="Calibri"/>
        </w:rPr>
        <w:t xml:space="preserve"> ubezpieczenia od wszelkiego ryzyka i odpowiedzialności związanej z rea</w:t>
      </w:r>
      <w:r>
        <w:rPr>
          <w:rFonts w:ascii="Calibri" w:hAnsi="Calibri"/>
        </w:rPr>
        <w:t>lizacją Umowy</w:t>
      </w:r>
      <w:r w:rsidRPr="00E85172">
        <w:rPr>
          <w:rFonts w:ascii="Calibri" w:hAnsi="Calibri"/>
        </w:rPr>
        <w:t xml:space="preserve"> w </w:t>
      </w:r>
      <w:r>
        <w:rPr>
          <w:rFonts w:ascii="Calibri" w:hAnsi="Calibri"/>
        </w:rPr>
        <w:t xml:space="preserve">szczególności w </w:t>
      </w:r>
      <w:r w:rsidRPr="00E85172">
        <w:rPr>
          <w:rFonts w:ascii="Calibri" w:hAnsi="Calibri"/>
        </w:rPr>
        <w:t>zakresie:</w:t>
      </w:r>
    </w:p>
    <w:p w14:paraId="1E45477A" w14:textId="77777777" w:rsidR="005A3C9A" w:rsidRPr="00E85172" w:rsidRDefault="005A3C9A" w:rsidP="005A3C9A">
      <w:pPr>
        <w:pStyle w:val="Akapitzlist"/>
        <w:numPr>
          <w:ilvl w:val="0"/>
          <w:numId w:val="13"/>
        </w:numPr>
        <w:tabs>
          <w:tab w:val="left" w:pos="851"/>
        </w:tabs>
        <w:spacing w:after="0" w:line="240" w:lineRule="auto"/>
        <w:ind w:left="851" w:hanging="284"/>
        <w:contextualSpacing w:val="0"/>
        <w:jc w:val="both"/>
        <w:rPr>
          <w:b/>
        </w:rPr>
      </w:pPr>
      <w:r w:rsidRPr="00E85172">
        <w:t>od odpowiedzialności cywilnej (OC) Wykonawcy z tytułu prowadzonej działalności gospodarczej</w:t>
      </w:r>
      <w:r w:rsidR="006875B4">
        <w:t xml:space="preserve"> na </w:t>
      </w:r>
      <w:r w:rsidR="000A28A9">
        <w:t>kwotę nie mniejszą niż 2 50</w:t>
      </w:r>
      <w:r w:rsidR="006875B4">
        <w:t>0</w:t>
      </w:r>
      <w:r w:rsidR="00C179A6">
        <w:t> </w:t>
      </w:r>
      <w:r w:rsidR="006875B4">
        <w:t>000</w:t>
      </w:r>
      <w:r w:rsidR="00C179A6">
        <w:t xml:space="preserve"> </w:t>
      </w:r>
      <w:r w:rsidR="006875B4">
        <w:t>złotych, obejmującą</w:t>
      </w:r>
      <w:r w:rsidRPr="00E85172">
        <w:t xml:space="preserv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w:t>
      </w:r>
      <w:r>
        <w:t>usług</w:t>
      </w:r>
      <w:r w:rsidRPr="00E85172">
        <w:t xml:space="preserve"> i innych prac objętych </w:t>
      </w:r>
      <w:r>
        <w:t>przedmiotem Umowy,</w:t>
      </w:r>
    </w:p>
    <w:p w14:paraId="62D3E225" w14:textId="77777777" w:rsidR="005A3C9A" w:rsidRPr="005A3C9A" w:rsidRDefault="005A3C9A" w:rsidP="005A3C9A">
      <w:pPr>
        <w:pStyle w:val="Akapitzlist"/>
        <w:numPr>
          <w:ilvl w:val="0"/>
          <w:numId w:val="13"/>
        </w:numPr>
        <w:tabs>
          <w:tab w:val="left" w:pos="851"/>
        </w:tabs>
        <w:autoSpaceDE w:val="0"/>
        <w:autoSpaceDN w:val="0"/>
        <w:adjustRightInd w:val="0"/>
        <w:spacing w:after="0" w:line="240" w:lineRule="auto"/>
        <w:ind w:left="851" w:hanging="284"/>
        <w:contextualSpacing w:val="0"/>
        <w:jc w:val="both"/>
        <w:rPr>
          <w:rFonts w:cs="Arial"/>
          <w:bCs/>
        </w:rPr>
      </w:pPr>
      <w:r w:rsidRPr="00E85172">
        <w:t>ubezpieczenia kadry, pracowników Wykon</w:t>
      </w:r>
      <w:r>
        <w:t>awcy</w:t>
      </w:r>
      <w:r w:rsidRPr="00E85172">
        <w:t xml:space="preserve"> a także wszelkich innych osób realizujących w imi</w:t>
      </w:r>
      <w:r>
        <w:t>eniu Wykonawcy przedmiot umowy.</w:t>
      </w:r>
    </w:p>
    <w:p w14:paraId="75978293" w14:textId="77777777" w:rsidR="005A3C9A" w:rsidRDefault="005A3C9A" w:rsidP="005A3C9A">
      <w:pPr>
        <w:tabs>
          <w:tab w:val="left" w:pos="709"/>
        </w:tabs>
        <w:spacing w:after="0" w:line="240" w:lineRule="auto"/>
        <w:jc w:val="both"/>
      </w:pPr>
      <w:r w:rsidRPr="005A3C9A">
        <w:rPr>
          <w:rFonts w:cs="Arial"/>
          <w:bCs/>
        </w:rPr>
        <w:t>2.</w:t>
      </w:r>
      <w:r w:rsidRPr="005A3C9A">
        <w:t xml:space="preserve"> </w:t>
      </w:r>
      <w:r w:rsidRPr="00934591">
        <w:t>Wykonawca jest zobowiązany chronić przed uszkodzeniem lub kradzieżą wykonane</w:t>
      </w:r>
      <w:r w:rsidR="00366FB6">
        <w:t xml:space="preserve"> przez siebie elementy</w:t>
      </w:r>
      <w:r w:rsidRPr="00934591">
        <w:t xml:space="preserve"> do dnia Odbioru </w:t>
      </w:r>
      <w:r>
        <w:t>końcowego</w:t>
      </w:r>
      <w:r w:rsidR="003F74C6">
        <w:t xml:space="preserve"> przedmiotu umowy. W powyższym zakresie strony zgodnie ustalają, że ryzyko przypadkowej utraty lub uszkodzenia rzeczy przypada na Wykonawcę.</w:t>
      </w:r>
    </w:p>
    <w:p w14:paraId="50793923" w14:textId="77777777" w:rsidR="005A3C9A" w:rsidRDefault="005A3C9A" w:rsidP="005A3C9A">
      <w:pPr>
        <w:tabs>
          <w:tab w:val="left" w:pos="709"/>
        </w:tabs>
        <w:spacing w:after="0" w:line="240" w:lineRule="auto"/>
        <w:jc w:val="both"/>
      </w:pPr>
      <w:r>
        <w:t xml:space="preserve">3. </w:t>
      </w:r>
      <w:r w:rsidRPr="00934591">
        <w:t xml:space="preserve">Uszkodzenia </w:t>
      </w:r>
      <w:r w:rsidR="00366FB6">
        <w:t>elementów</w:t>
      </w:r>
      <w:r>
        <w:t xml:space="preserve"> </w:t>
      </w:r>
      <w:r w:rsidRPr="00934591">
        <w:t xml:space="preserve"> powstałe w okresie, </w:t>
      </w:r>
      <w:r>
        <w:t>o którym mowa w ust.2</w:t>
      </w:r>
      <w:r w:rsidRPr="00934591">
        <w:t xml:space="preserve">, Wykonawca jest zobowiązany naprawić na własny koszt w sposób zapewniający zgodność </w:t>
      </w:r>
      <w:r w:rsidR="0012695C">
        <w:t xml:space="preserve">z OPZ </w:t>
      </w:r>
      <w:r w:rsidR="00805284">
        <w:t>.</w:t>
      </w:r>
    </w:p>
    <w:p w14:paraId="5591D7BE" w14:textId="77777777" w:rsidR="00425B6D" w:rsidRPr="00E22221" w:rsidRDefault="00425B6D" w:rsidP="00425B6D">
      <w:pPr>
        <w:tabs>
          <w:tab w:val="left" w:pos="851"/>
        </w:tabs>
        <w:spacing w:after="0" w:line="240" w:lineRule="auto"/>
        <w:jc w:val="both"/>
      </w:pPr>
      <w:r>
        <w:lastRenderedPageBreak/>
        <w:t>4.</w:t>
      </w:r>
      <w:r w:rsidR="00366FB6">
        <w:t>Urządzenia i</w:t>
      </w:r>
      <w:r w:rsidRPr="00425B6D">
        <w:t xml:space="preserve"> </w:t>
      </w:r>
      <w:r w:rsidR="00366FB6">
        <w:t>m</w:t>
      </w:r>
      <w:r w:rsidRPr="00E22221">
        <w:t>ateriały wykorzystywane przez Wykonaw</w:t>
      </w:r>
      <w:r>
        <w:t>cę w celu wykonania przedmiotu u</w:t>
      </w:r>
      <w:r w:rsidRPr="00E22221">
        <w:t>mowy powinny w szczególności:</w:t>
      </w:r>
    </w:p>
    <w:p w14:paraId="570E80AB" w14:textId="77777777" w:rsidR="00425B6D" w:rsidRPr="00735911" w:rsidRDefault="00425B6D" w:rsidP="00425B6D">
      <w:pPr>
        <w:pStyle w:val="Akapitzlist"/>
        <w:numPr>
          <w:ilvl w:val="0"/>
          <w:numId w:val="14"/>
        </w:numPr>
        <w:tabs>
          <w:tab w:val="left" w:pos="851"/>
        </w:tabs>
        <w:spacing w:after="0" w:line="240" w:lineRule="auto"/>
        <w:ind w:left="851" w:hanging="284"/>
        <w:contextualSpacing w:val="0"/>
        <w:jc w:val="both"/>
      </w:pPr>
      <w:r w:rsidRPr="00E22221">
        <w:t xml:space="preserve">odpowiadać wymaganiom określonym w ustawie z </w:t>
      </w:r>
      <w:r w:rsidRPr="00735911">
        <w:t>dnia 16 kwietnia 2004 r. o wyrobach budo</w:t>
      </w:r>
      <w:r w:rsidR="00735911" w:rsidRPr="00735911">
        <w:t xml:space="preserve">wlanych (Dz. U. z 2004r. poz.92, poz.881, Dz. U. z 2014 poz.883, z 2015r. poz. 1165, z 2016r. poz. 542,1250) </w:t>
      </w:r>
      <w:r w:rsidRPr="00735911">
        <w:t xml:space="preserve"> oraz OPZ,</w:t>
      </w:r>
    </w:p>
    <w:p w14:paraId="626B087F" w14:textId="77777777" w:rsidR="00425B6D" w:rsidRPr="00E22221" w:rsidRDefault="00425B6D" w:rsidP="00425B6D">
      <w:pPr>
        <w:pStyle w:val="Akapitzlist"/>
        <w:numPr>
          <w:ilvl w:val="0"/>
          <w:numId w:val="14"/>
        </w:numPr>
        <w:tabs>
          <w:tab w:val="left" w:pos="851"/>
        </w:tabs>
        <w:spacing w:after="0" w:line="240" w:lineRule="auto"/>
        <w:ind w:left="851" w:hanging="284"/>
        <w:contextualSpacing w:val="0"/>
        <w:jc w:val="both"/>
      </w:pPr>
      <w:r w:rsidRPr="00E22221">
        <w:t>posiadać wymagane przepisami prawa certyfikaty, aprobaty techniczne, dopuszczenia do stosowania w Rzeczypospolitej Polskiej oraz w krajach Unii Europejskiej i innych krajach na mocy umów stowarzyszeniowych zawartych z Unią Europejską,</w:t>
      </w:r>
    </w:p>
    <w:p w14:paraId="3F31CAF3" w14:textId="77777777" w:rsidR="00425B6D" w:rsidRPr="00E22221" w:rsidRDefault="00425B6D" w:rsidP="00425B6D">
      <w:pPr>
        <w:pStyle w:val="Akapitzlist"/>
        <w:numPr>
          <w:ilvl w:val="0"/>
          <w:numId w:val="14"/>
        </w:numPr>
        <w:tabs>
          <w:tab w:val="left" w:pos="851"/>
        </w:tabs>
        <w:spacing w:after="0" w:line="240" w:lineRule="auto"/>
        <w:ind w:left="851" w:hanging="284"/>
        <w:contextualSpacing w:val="0"/>
        <w:jc w:val="both"/>
      </w:pPr>
      <w:r w:rsidRPr="00E22221">
        <w:t>być dobrane zgodnie z zasadami wiedzy technicznej,</w:t>
      </w:r>
    </w:p>
    <w:p w14:paraId="7443ABCF" w14:textId="77777777" w:rsidR="00F5003F" w:rsidRPr="000A28A9" w:rsidRDefault="00425B6D" w:rsidP="000A28A9">
      <w:pPr>
        <w:pStyle w:val="Akapitzlist"/>
        <w:numPr>
          <w:ilvl w:val="0"/>
          <w:numId w:val="14"/>
        </w:numPr>
        <w:tabs>
          <w:tab w:val="left" w:pos="851"/>
        </w:tabs>
        <w:spacing w:after="0" w:line="240" w:lineRule="auto"/>
        <w:ind w:left="851" w:hanging="284"/>
        <w:contextualSpacing w:val="0"/>
        <w:jc w:val="both"/>
      </w:pPr>
      <w:r w:rsidRPr="00E22221">
        <w:t xml:space="preserve">być przeznaczone i przydatne dla celów, do jakich zostały użyte przy wykonywaniu </w:t>
      </w:r>
      <w:r w:rsidR="000A28A9">
        <w:t>przedmiotu umowy</w:t>
      </w:r>
      <w:r w:rsidR="00F5003F" w:rsidRPr="000A28A9">
        <w:rPr>
          <w:b/>
          <w:bCs/>
          <w:noProof/>
          <w:color w:val="333399"/>
        </w:rPr>
        <w:t xml:space="preserve">                                              </w:t>
      </w:r>
    </w:p>
    <w:p w14:paraId="632314BD" w14:textId="77777777" w:rsidR="00425B6D" w:rsidRDefault="00425B6D" w:rsidP="00425B6D">
      <w:pPr>
        <w:pStyle w:val="Akapitzlist"/>
        <w:numPr>
          <w:ilvl w:val="0"/>
          <w:numId w:val="14"/>
        </w:numPr>
        <w:tabs>
          <w:tab w:val="left" w:pos="851"/>
        </w:tabs>
        <w:spacing w:after="0" w:line="240" w:lineRule="auto"/>
        <w:ind w:left="851" w:hanging="284"/>
        <w:contextualSpacing w:val="0"/>
        <w:jc w:val="both"/>
      </w:pPr>
      <w:r w:rsidRPr="00E22221">
        <w:t>być wolne od praw osób trzecich w dacie ich wykorzystani</w:t>
      </w:r>
      <w:r>
        <w:t>a w celu realizacji przedmiotu u</w:t>
      </w:r>
      <w:r w:rsidRPr="00E22221">
        <w:t xml:space="preserve">mowy. </w:t>
      </w:r>
    </w:p>
    <w:p w14:paraId="53DF9045" w14:textId="77777777" w:rsidR="00830278" w:rsidRPr="00A7340C" w:rsidRDefault="00425B6D" w:rsidP="00830278">
      <w:pPr>
        <w:spacing w:after="0" w:line="240" w:lineRule="auto"/>
        <w:jc w:val="both"/>
        <w:rPr>
          <w:rFonts w:ascii="Calibri" w:hAnsi="Calibri" w:cs="Arial"/>
        </w:rPr>
      </w:pPr>
      <w:r>
        <w:t>5.</w:t>
      </w:r>
      <w:r w:rsidRPr="00E22221">
        <w:t xml:space="preserve"> </w:t>
      </w:r>
      <w:r w:rsidR="00830278" w:rsidRPr="00A7340C">
        <w:rPr>
          <w:rFonts w:ascii="Calibri" w:hAnsi="Calibri" w:cs="Arial"/>
        </w:rPr>
        <w:t>Wykon</w:t>
      </w:r>
      <w:r w:rsidR="00830278">
        <w:rPr>
          <w:rFonts w:ascii="Calibri" w:hAnsi="Calibri" w:cs="Arial"/>
        </w:rPr>
        <w:t>anie przedmiotu umowy</w:t>
      </w:r>
      <w:r w:rsidR="0016606F">
        <w:rPr>
          <w:rFonts w:ascii="Calibri" w:hAnsi="Calibri" w:cs="Arial"/>
        </w:rPr>
        <w:t xml:space="preserve"> będzie stwierdzone P</w:t>
      </w:r>
      <w:r w:rsidR="00830278" w:rsidRPr="00A7340C">
        <w:rPr>
          <w:rFonts w:ascii="Calibri" w:hAnsi="Calibri" w:cs="Arial"/>
        </w:rPr>
        <w:t xml:space="preserve">rotokołem </w:t>
      </w:r>
      <w:r w:rsidR="003B7DB6">
        <w:rPr>
          <w:rFonts w:ascii="Calibri" w:hAnsi="Calibri" w:cs="Arial"/>
        </w:rPr>
        <w:t>odbioru</w:t>
      </w:r>
      <w:r w:rsidR="00830278" w:rsidRPr="00A7340C">
        <w:rPr>
          <w:rFonts w:ascii="Calibri" w:hAnsi="Calibri" w:cs="Arial"/>
        </w:rPr>
        <w:t xml:space="preserve"> podpisanym przez  stro</w:t>
      </w:r>
      <w:r w:rsidR="00830278">
        <w:rPr>
          <w:rFonts w:ascii="Calibri" w:hAnsi="Calibri" w:cs="Arial"/>
        </w:rPr>
        <w:t xml:space="preserve">ny  bez  zastrzeżeń po zakończeniu realizacji </w:t>
      </w:r>
      <w:r w:rsidR="00A0108A">
        <w:rPr>
          <w:rFonts w:ascii="Calibri" w:hAnsi="Calibri" w:cs="Arial"/>
        </w:rPr>
        <w:t>przedmiotu umowy</w:t>
      </w:r>
      <w:r w:rsidR="00830278">
        <w:rPr>
          <w:rFonts w:ascii="Calibri" w:hAnsi="Calibri" w:cs="Arial"/>
        </w:rPr>
        <w:t>.</w:t>
      </w:r>
      <w:r w:rsidR="00830278" w:rsidRPr="00A7340C">
        <w:rPr>
          <w:rFonts w:ascii="Calibri" w:hAnsi="Calibri" w:cs="Arial"/>
        </w:rPr>
        <w:t xml:space="preserve"> </w:t>
      </w:r>
    </w:p>
    <w:p w14:paraId="42AE7956" w14:textId="77777777" w:rsidR="00830278" w:rsidRPr="003B7DB6" w:rsidRDefault="0016606F" w:rsidP="003B7DB6">
      <w:pPr>
        <w:spacing w:after="0" w:line="240" w:lineRule="auto"/>
        <w:jc w:val="both"/>
        <w:rPr>
          <w:rFonts w:ascii="Calibri" w:hAnsi="Calibri" w:cs="Arial"/>
        </w:rPr>
      </w:pPr>
      <w:r>
        <w:rPr>
          <w:rFonts w:ascii="Calibri" w:hAnsi="Calibri" w:cs="Arial"/>
        </w:rPr>
        <w:t>6</w:t>
      </w:r>
      <w:r w:rsidR="00A0108A">
        <w:rPr>
          <w:rFonts w:ascii="Calibri" w:hAnsi="Calibri" w:cs="Arial"/>
        </w:rPr>
        <w:t>.</w:t>
      </w:r>
      <w:r w:rsidR="00830278" w:rsidRPr="00A7340C">
        <w:rPr>
          <w:rFonts w:ascii="Calibri" w:hAnsi="Calibri" w:cs="Arial"/>
        </w:rPr>
        <w:t>Dla pełnej kontroli nad realizacją przedmiotu zamówienia, Zamawiający zastrzega sobie możliwość sprawowania nadzoru poprzez zapewnienie przez</w:t>
      </w:r>
      <w:r w:rsidR="00A0108A">
        <w:rPr>
          <w:rFonts w:ascii="Calibri" w:hAnsi="Calibri" w:cs="Arial"/>
        </w:rPr>
        <w:t xml:space="preserve"> Wykonawcę dostępu</w:t>
      </w:r>
      <w:r>
        <w:rPr>
          <w:rFonts w:ascii="Calibri" w:hAnsi="Calibri" w:cs="Arial"/>
        </w:rPr>
        <w:t xml:space="preserve"> do procesu </w:t>
      </w:r>
      <w:r w:rsidR="00830278" w:rsidRPr="00A7340C">
        <w:rPr>
          <w:rFonts w:ascii="Calibri" w:hAnsi="Calibri" w:cs="Arial"/>
        </w:rPr>
        <w:t xml:space="preserve">realizacji. Wtedy też, Wykonawca zobowiązany jest w pełni respektować i wykonywać zalecenia, polecenia i wymagania przedstawiciela Zamawiającego, związane z realizacją przedmiotu zamówienia zgodnie z zapotrzebowaniem Zamawiającego. </w:t>
      </w:r>
    </w:p>
    <w:p w14:paraId="3A71C304" w14:textId="77777777" w:rsidR="0028188F" w:rsidRPr="009E22F9" w:rsidRDefault="0016606F" w:rsidP="0028188F">
      <w:pPr>
        <w:spacing w:line="240" w:lineRule="auto"/>
        <w:contextualSpacing/>
        <w:jc w:val="both"/>
      </w:pPr>
      <w:r>
        <w:rPr>
          <w:rFonts w:ascii="Calibri" w:hAnsi="Calibri"/>
        </w:rPr>
        <w:t>7</w:t>
      </w:r>
      <w:r w:rsidR="00A0108A">
        <w:rPr>
          <w:rFonts w:ascii="Calibri" w:hAnsi="Calibri"/>
        </w:rPr>
        <w:t xml:space="preserve">. Wykonawca zgłaszając </w:t>
      </w:r>
      <w:r w:rsidR="00BD1615">
        <w:rPr>
          <w:rFonts w:ascii="Calibri" w:hAnsi="Calibri"/>
        </w:rPr>
        <w:t>do Zamawiającego gotowość do pr</w:t>
      </w:r>
      <w:r w:rsidR="003B7DB6">
        <w:rPr>
          <w:rFonts w:ascii="Calibri" w:hAnsi="Calibri"/>
        </w:rPr>
        <w:t>zystąpienia do odbioru</w:t>
      </w:r>
      <w:r w:rsidR="00BD1615">
        <w:rPr>
          <w:rFonts w:ascii="Calibri" w:hAnsi="Calibri"/>
        </w:rPr>
        <w:t xml:space="preserve"> </w:t>
      </w:r>
      <w:r w:rsidR="00735911">
        <w:rPr>
          <w:rFonts w:ascii="Calibri" w:hAnsi="Calibri"/>
        </w:rPr>
        <w:t>części a) oraz części b)</w:t>
      </w:r>
      <w:r w:rsidR="00A0108A">
        <w:rPr>
          <w:rFonts w:ascii="Calibri" w:hAnsi="Calibri"/>
        </w:rPr>
        <w:t xml:space="preserve"> przedmiotu umowy </w:t>
      </w:r>
      <w:r w:rsidR="00BD1615">
        <w:rPr>
          <w:rFonts w:ascii="Calibri" w:hAnsi="Calibri"/>
        </w:rPr>
        <w:t xml:space="preserve">zobowiązany </w:t>
      </w:r>
      <w:r w:rsidR="0012695C">
        <w:rPr>
          <w:rFonts w:ascii="Calibri" w:hAnsi="Calibri"/>
        </w:rPr>
        <w:t xml:space="preserve">jest </w:t>
      </w:r>
      <w:r w:rsidR="00BD1615">
        <w:t>przedstawić</w:t>
      </w:r>
      <w:r w:rsidR="00BD1615" w:rsidRPr="000A130B">
        <w:t xml:space="preserve"> Zamawiającemu komplet dokumentów pozwalających na ocenę prawidłowego wykonania przedmiotu odbioru, a </w:t>
      </w:r>
      <w:r w:rsidR="00BD1615">
        <w:t xml:space="preserve">w szczególności: </w:t>
      </w:r>
      <w:r w:rsidR="00BD1615" w:rsidRPr="000A130B">
        <w:t xml:space="preserve"> zaświadczeni</w:t>
      </w:r>
      <w:r w:rsidR="00BD1615">
        <w:t xml:space="preserve">a właściwych jednostek , ocenę zgodności wyprodukowanego </w:t>
      </w:r>
      <w:r>
        <w:t xml:space="preserve">wyrobu z wymogami norm certyfikaty </w:t>
      </w:r>
      <w:r w:rsidR="003C73D2" w:rsidRPr="003C73D2">
        <w:t>i aprobaty techniczne</w:t>
      </w:r>
      <w:r>
        <w:t xml:space="preserve"> a także instrukcje </w:t>
      </w:r>
      <w:r w:rsidRPr="00913D62">
        <w:t>obsługi/eksploatacji/konserwacji dotyczące całości systemu (w ty</w:t>
      </w:r>
      <w:r>
        <w:t>m instrukcje stanowiskowe itd.)w języku polskim.</w:t>
      </w:r>
      <w:r w:rsidR="00735911">
        <w:t xml:space="preserve"> </w:t>
      </w:r>
    </w:p>
    <w:p w14:paraId="39534413" w14:textId="77777777" w:rsidR="003C73D2" w:rsidRPr="000A130B" w:rsidRDefault="0016606F" w:rsidP="003C73D2">
      <w:pPr>
        <w:tabs>
          <w:tab w:val="left" w:pos="567"/>
        </w:tabs>
        <w:spacing w:after="0" w:line="240" w:lineRule="auto"/>
        <w:jc w:val="both"/>
      </w:pPr>
      <w:r>
        <w:t>8</w:t>
      </w:r>
      <w:r w:rsidR="003C73D2">
        <w:t>.</w:t>
      </w:r>
      <w:r w:rsidR="003C73D2" w:rsidRPr="003C73D2">
        <w:t xml:space="preserve"> </w:t>
      </w:r>
      <w:r w:rsidR="003C73D2" w:rsidRPr="000A130B">
        <w:t xml:space="preserve">Jeżeli w toku czynności </w:t>
      </w:r>
      <w:r w:rsidR="003C73D2">
        <w:t>o</w:t>
      </w:r>
      <w:r w:rsidR="003B7DB6">
        <w:t>dbioru</w:t>
      </w:r>
      <w:r w:rsidR="003C73D2" w:rsidRPr="000A130B">
        <w:t xml:space="preserve"> zostanie s</w:t>
      </w:r>
      <w:r w:rsidR="003C73D2">
        <w:t>twierdzone, że przedmiot umowy nie jest gotowy</w:t>
      </w:r>
      <w:r w:rsidR="003C73D2" w:rsidRPr="000A130B">
        <w:t xml:space="preserve"> do odbioru z powodu ich niezakończenia, </w:t>
      </w:r>
      <w:r w:rsidR="0012695C">
        <w:t xml:space="preserve">z powodu wystąpienia </w:t>
      </w:r>
      <w:r w:rsidR="0056328C">
        <w:t>(</w:t>
      </w:r>
      <w:r w:rsidR="0012695C">
        <w:t>istotnych</w:t>
      </w:r>
      <w:r w:rsidR="0056328C">
        <w:t xml:space="preserve"> lub nieistotnych)</w:t>
      </w:r>
      <w:r w:rsidR="0012695C">
        <w:t xml:space="preserve"> w</w:t>
      </w:r>
      <w:r w:rsidR="003C73D2" w:rsidRPr="000A130B">
        <w:t xml:space="preserve">ad, uniemożliwiających korzystanie z przedmiotu Umowy, lub z powodu nieprzeprowadzenia wymaganych prób i sprawdzeń, Zamawiający może przerwać </w:t>
      </w:r>
      <w:r w:rsidR="003C73D2">
        <w:t>o</w:t>
      </w:r>
      <w:r w:rsidR="003B7DB6">
        <w:t xml:space="preserve">dbiór </w:t>
      </w:r>
      <w:r w:rsidR="003C73D2" w:rsidRPr="000A130B">
        <w:t xml:space="preserve">, wyznaczając Wykonawcy termin </w:t>
      </w:r>
      <w:r w:rsidR="003C73D2">
        <w:t xml:space="preserve">do wykonania </w:t>
      </w:r>
      <w:r w:rsidR="0012695C">
        <w:t>, usunięcia w</w:t>
      </w:r>
      <w:r w:rsidR="003C73D2" w:rsidRPr="000A130B">
        <w:t>ad lub przeprowadzenia prób i sprawdz</w:t>
      </w:r>
      <w:r w:rsidR="008E36AE">
        <w:t>eń, uwzględniający ich złożoność</w:t>
      </w:r>
      <w:r w:rsidR="003C73D2" w:rsidRPr="000A130B">
        <w:t xml:space="preserve"> techniczną, a po jego upływie pow</w:t>
      </w:r>
      <w:r w:rsidR="003C73D2">
        <w:t>rócić do wykonywania czynności o</w:t>
      </w:r>
      <w:r w:rsidR="003B7DB6">
        <w:t xml:space="preserve">dbioru </w:t>
      </w:r>
      <w:r w:rsidR="003C73D2" w:rsidRPr="000A130B">
        <w:t xml:space="preserve">. </w:t>
      </w:r>
    </w:p>
    <w:p w14:paraId="4A675BA7" w14:textId="77777777" w:rsidR="00F86658" w:rsidRPr="00777EBC" w:rsidRDefault="0016606F" w:rsidP="001E4978">
      <w:pPr>
        <w:tabs>
          <w:tab w:val="left" w:pos="567"/>
        </w:tabs>
        <w:spacing w:after="0" w:line="240" w:lineRule="auto"/>
        <w:jc w:val="both"/>
      </w:pPr>
      <w:r>
        <w:rPr>
          <w:spacing w:val="-4"/>
        </w:rPr>
        <w:t>9</w:t>
      </w:r>
      <w:r w:rsidR="003C73D2">
        <w:t>. Jeżeli Wykonawca nie usunie w</w:t>
      </w:r>
      <w:r w:rsidR="003C73D2" w:rsidRPr="000A130B">
        <w:t>ad w terminie lub w sposób ustalo</w:t>
      </w:r>
      <w:r w:rsidR="003B7DB6">
        <w:t xml:space="preserve">ny w Protokole odbioru </w:t>
      </w:r>
      <w:r w:rsidR="003C73D2" w:rsidRPr="000A130B">
        <w:t xml:space="preserve">, Zamawiający, po uprzednim powiadomieniu Wykonawcy, jest uprawniony do zlecenia usunięcia </w:t>
      </w:r>
      <w:r w:rsidR="003C73D2">
        <w:t>w</w:t>
      </w:r>
      <w:r w:rsidR="003C73D2" w:rsidRPr="000A130B">
        <w:t>ad podmiotowi trzeciemu na koszt i ryzyko Wykonawcy</w:t>
      </w:r>
      <w:r w:rsidR="003B7DB6">
        <w:t xml:space="preserve"> bez konieczności uzyskania wyroku Sądu.</w:t>
      </w:r>
    </w:p>
    <w:p w14:paraId="7A33EBD5" w14:textId="77777777" w:rsidR="00777EBC" w:rsidRDefault="009E22F9" w:rsidP="00777EBC">
      <w:pPr>
        <w:spacing w:line="240" w:lineRule="auto"/>
        <w:contextualSpacing/>
        <w:jc w:val="both"/>
      </w:pPr>
      <w:r w:rsidRPr="00841ACD">
        <w:rPr>
          <w:spacing w:val="-4"/>
        </w:rPr>
        <w:t>1</w:t>
      </w:r>
      <w:r w:rsidR="00777EBC">
        <w:rPr>
          <w:spacing w:val="-4"/>
        </w:rPr>
        <w:t>0</w:t>
      </w:r>
      <w:r w:rsidRPr="00841ACD">
        <w:rPr>
          <w:spacing w:val="-4"/>
        </w:rPr>
        <w:t>.</w:t>
      </w:r>
      <w:r w:rsidRPr="00841ACD">
        <w:t xml:space="preserve"> </w:t>
      </w:r>
      <w:r w:rsidR="00777EBC">
        <w:t>Odbiór:</w:t>
      </w:r>
    </w:p>
    <w:p w14:paraId="34EB463D" w14:textId="308786D8" w:rsidR="00777EBC" w:rsidRDefault="00507006" w:rsidP="00777EBC">
      <w:pPr>
        <w:spacing w:line="240" w:lineRule="auto"/>
        <w:contextualSpacing/>
        <w:jc w:val="both"/>
      </w:pPr>
      <w:r>
        <w:t>- cześć a)</w:t>
      </w:r>
      <w:r w:rsidR="00777EBC">
        <w:t xml:space="preserve"> – za dzień odbioru uznaje się dzień podpisania przez upoważnionych przedstawicieli stron Protokołu odbioru bez zastrzeżeń, przedmiotowy protokół stanowi podstawę do wystawienia faktury przez Wykonawcę.</w:t>
      </w:r>
    </w:p>
    <w:p w14:paraId="40F24F60" w14:textId="53FE0CEE" w:rsidR="009E22F9" w:rsidRDefault="00507006" w:rsidP="00777EBC">
      <w:pPr>
        <w:spacing w:line="240" w:lineRule="auto"/>
        <w:contextualSpacing/>
        <w:jc w:val="both"/>
      </w:pPr>
      <w:r>
        <w:t>- cześć b)</w:t>
      </w:r>
      <w:r w:rsidR="00777EBC">
        <w:t xml:space="preserve"> - za dzień odbioru uznaje się dzień podpisania przez upoważnionych przedstawicieli stron Protokołu odbioru bez zastrzeżeń oraz otrzymanie decyzji wydanej Przez UDT z pozwoleniem na użytkowanie, przedmiotowy protokół stanowi podstawę do wystawienia faktury przez Wykonawcę.</w:t>
      </w:r>
    </w:p>
    <w:p w14:paraId="2ADBFF13" w14:textId="77777777" w:rsidR="00841ACD" w:rsidRPr="00841ACD" w:rsidRDefault="00841ACD" w:rsidP="009E22F9">
      <w:pPr>
        <w:spacing w:line="240" w:lineRule="auto"/>
        <w:contextualSpacing/>
        <w:jc w:val="both"/>
        <w:rPr>
          <w:color w:val="FF0000"/>
        </w:rPr>
      </w:pPr>
    </w:p>
    <w:p w14:paraId="54D556A4" w14:textId="77777777" w:rsidR="009E22F9" w:rsidRPr="001E4978" w:rsidRDefault="009E22F9" w:rsidP="001E4978">
      <w:pPr>
        <w:tabs>
          <w:tab w:val="left" w:pos="567"/>
        </w:tabs>
        <w:spacing w:after="0" w:line="240" w:lineRule="auto"/>
        <w:jc w:val="both"/>
        <w:rPr>
          <w:spacing w:val="-4"/>
        </w:rPr>
      </w:pPr>
    </w:p>
    <w:p w14:paraId="1769AA25" w14:textId="77777777" w:rsidR="00F86658" w:rsidRDefault="00872F11" w:rsidP="002014B4">
      <w:pPr>
        <w:autoSpaceDE w:val="0"/>
        <w:autoSpaceDN w:val="0"/>
        <w:adjustRightInd w:val="0"/>
        <w:spacing w:after="0" w:line="240" w:lineRule="auto"/>
        <w:jc w:val="both"/>
        <w:rPr>
          <w:rFonts w:cs="Arial"/>
          <w:b/>
          <w:bCs/>
        </w:rPr>
      </w:pPr>
      <w:r w:rsidRPr="00E31ED5">
        <w:rPr>
          <w:rFonts w:cs="Arial"/>
          <w:b/>
          <w:bCs/>
        </w:rPr>
        <w:t xml:space="preserve">                                         </w:t>
      </w:r>
      <w:r w:rsidR="003612C6" w:rsidRPr="00E31ED5">
        <w:rPr>
          <w:rFonts w:cs="Arial"/>
          <w:b/>
          <w:bCs/>
        </w:rPr>
        <w:t xml:space="preserve">                              </w:t>
      </w:r>
      <w:r w:rsidR="001E4978">
        <w:rPr>
          <w:rFonts w:cs="Arial"/>
          <w:b/>
          <w:bCs/>
        </w:rPr>
        <w:t xml:space="preserve"> </w:t>
      </w:r>
      <w:r w:rsidR="003612C6" w:rsidRPr="00E31ED5">
        <w:rPr>
          <w:rFonts w:cs="Arial"/>
          <w:b/>
          <w:bCs/>
        </w:rPr>
        <w:t xml:space="preserve"> </w:t>
      </w:r>
      <w:r w:rsidRPr="00E31ED5">
        <w:rPr>
          <w:rFonts w:cs="Arial"/>
          <w:b/>
          <w:bCs/>
        </w:rPr>
        <w:t>§ 4</w:t>
      </w:r>
    </w:p>
    <w:p w14:paraId="4BB11BBE" w14:textId="77777777" w:rsidR="00856318" w:rsidRPr="00E31ED5" w:rsidRDefault="00856318" w:rsidP="002014B4">
      <w:pPr>
        <w:autoSpaceDE w:val="0"/>
        <w:autoSpaceDN w:val="0"/>
        <w:adjustRightInd w:val="0"/>
        <w:spacing w:after="0" w:line="240" w:lineRule="auto"/>
        <w:jc w:val="both"/>
        <w:rPr>
          <w:rFonts w:cs="Arial"/>
          <w:b/>
          <w:bCs/>
        </w:rPr>
      </w:pPr>
    </w:p>
    <w:p w14:paraId="64821ABE" w14:textId="77777777" w:rsidR="00F86658" w:rsidRDefault="008C6BB6" w:rsidP="008C6BB6">
      <w:pPr>
        <w:autoSpaceDE w:val="0"/>
        <w:autoSpaceDN w:val="0"/>
        <w:adjustRightInd w:val="0"/>
        <w:spacing w:after="0" w:line="240" w:lineRule="auto"/>
        <w:jc w:val="both"/>
        <w:rPr>
          <w:rFonts w:cs="Arial"/>
        </w:rPr>
      </w:pPr>
      <w:r>
        <w:rPr>
          <w:rFonts w:cs="Arial"/>
        </w:rPr>
        <w:t>1.</w:t>
      </w:r>
      <w:r w:rsidR="00F86658" w:rsidRPr="008C6BB6">
        <w:rPr>
          <w:rFonts w:cs="Arial"/>
        </w:rPr>
        <w:t xml:space="preserve">Wykonawca przystąpi do rozpoczęcia wykonywania przedmiotu umowy </w:t>
      </w:r>
      <w:r w:rsidR="00872F11" w:rsidRPr="008C6BB6">
        <w:rPr>
          <w:rFonts w:cs="Arial"/>
        </w:rPr>
        <w:t xml:space="preserve">w dniu </w:t>
      </w:r>
      <w:r w:rsidR="003B7DB6">
        <w:rPr>
          <w:rFonts w:cs="Arial"/>
          <w:b/>
        </w:rPr>
        <w:t>jej podpisania</w:t>
      </w:r>
      <w:r w:rsidR="00872F11" w:rsidRPr="008C6BB6">
        <w:rPr>
          <w:rFonts w:cs="Arial"/>
        </w:rPr>
        <w:t>.</w:t>
      </w:r>
    </w:p>
    <w:p w14:paraId="6E48D93E" w14:textId="77777777" w:rsidR="0032284D" w:rsidRPr="000A28A9" w:rsidRDefault="0032284D" w:rsidP="008C6BB6">
      <w:pPr>
        <w:autoSpaceDE w:val="0"/>
        <w:autoSpaceDN w:val="0"/>
        <w:adjustRightInd w:val="0"/>
        <w:spacing w:after="0" w:line="240" w:lineRule="auto"/>
        <w:jc w:val="both"/>
        <w:rPr>
          <w:rFonts w:cs="Arial"/>
          <w:b/>
        </w:rPr>
      </w:pPr>
      <w:r>
        <w:rPr>
          <w:rFonts w:cs="Arial"/>
        </w:rPr>
        <w:t xml:space="preserve">2. Zamawiający udostępni miejsce realizacji zamówienia </w:t>
      </w:r>
      <w:r w:rsidR="000A28A9">
        <w:rPr>
          <w:rFonts w:cs="Arial"/>
        </w:rPr>
        <w:t xml:space="preserve">dla realizacji </w:t>
      </w:r>
      <w:r w:rsidR="000A28A9" w:rsidRPr="000A28A9">
        <w:rPr>
          <w:rFonts w:cs="Arial"/>
          <w:b/>
        </w:rPr>
        <w:t>etapu II część a)</w:t>
      </w:r>
      <w:r w:rsidR="000A28A9">
        <w:rPr>
          <w:rFonts w:cs="Arial"/>
        </w:rPr>
        <w:t xml:space="preserve"> od dnia </w:t>
      </w:r>
      <w:r w:rsidR="000A28A9">
        <w:rPr>
          <w:rFonts w:cs="Arial"/>
          <w:b/>
        </w:rPr>
        <w:t>3 lipca 2017r do dnia 31 sierpnia 2017r</w:t>
      </w:r>
    </w:p>
    <w:p w14:paraId="7BC300C7" w14:textId="77777777" w:rsidR="000A28A9" w:rsidRPr="000A28A9" w:rsidRDefault="0032284D" w:rsidP="000A28A9">
      <w:pPr>
        <w:autoSpaceDE w:val="0"/>
        <w:autoSpaceDN w:val="0"/>
        <w:adjustRightInd w:val="0"/>
        <w:spacing w:after="0" w:line="240" w:lineRule="auto"/>
        <w:jc w:val="both"/>
        <w:rPr>
          <w:rFonts w:cs="Arial"/>
          <w:b/>
        </w:rPr>
      </w:pPr>
      <w:r>
        <w:rPr>
          <w:rFonts w:cs="Arial"/>
        </w:rPr>
        <w:lastRenderedPageBreak/>
        <w:t>3</w:t>
      </w:r>
      <w:r w:rsidR="009E22F9">
        <w:rPr>
          <w:rFonts w:cs="Arial"/>
        </w:rPr>
        <w:t>.</w:t>
      </w:r>
      <w:r w:rsidR="000A28A9">
        <w:rPr>
          <w:rFonts w:cs="Arial"/>
        </w:rPr>
        <w:t xml:space="preserve"> Zamawiający udostępni miejsce realizacji zamówienia dla realizacji </w:t>
      </w:r>
      <w:r w:rsidR="000A28A9" w:rsidRPr="000A28A9">
        <w:rPr>
          <w:rFonts w:cs="Arial"/>
          <w:b/>
        </w:rPr>
        <w:t xml:space="preserve">etapu II część </w:t>
      </w:r>
      <w:r w:rsidR="000A28A9">
        <w:rPr>
          <w:rFonts w:cs="Arial"/>
          <w:b/>
        </w:rPr>
        <w:t>b</w:t>
      </w:r>
      <w:r w:rsidR="000A28A9" w:rsidRPr="000A28A9">
        <w:rPr>
          <w:rFonts w:cs="Arial"/>
          <w:b/>
        </w:rPr>
        <w:t>)</w:t>
      </w:r>
      <w:r w:rsidR="000A28A9">
        <w:rPr>
          <w:rFonts w:cs="Arial"/>
        </w:rPr>
        <w:t xml:space="preserve"> od dnia </w:t>
      </w:r>
      <w:r w:rsidR="000A28A9">
        <w:rPr>
          <w:rFonts w:cs="Arial"/>
          <w:b/>
        </w:rPr>
        <w:t>2 lipca 2018r do dnia 31 sierpnia 2018r.</w:t>
      </w:r>
    </w:p>
    <w:p w14:paraId="0301C9CF" w14:textId="77777777" w:rsidR="00856318" w:rsidRPr="00856318" w:rsidRDefault="00856318" w:rsidP="002014B4">
      <w:pPr>
        <w:autoSpaceDE w:val="0"/>
        <w:autoSpaceDN w:val="0"/>
        <w:adjustRightInd w:val="0"/>
        <w:spacing w:after="0" w:line="240" w:lineRule="auto"/>
        <w:jc w:val="both"/>
        <w:rPr>
          <w:rFonts w:cs="Arial"/>
          <w:b/>
        </w:rPr>
      </w:pPr>
    </w:p>
    <w:p w14:paraId="76A7B2E2" w14:textId="77777777" w:rsidR="00E06D32" w:rsidRDefault="00872F11" w:rsidP="00E06D32">
      <w:pPr>
        <w:autoSpaceDE w:val="0"/>
        <w:autoSpaceDN w:val="0"/>
        <w:adjustRightInd w:val="0"/>
        <w:spacing w:after="0" w:line="240" w:lineRule="auto"/>
        <w:jc w:val="both"/>
        <w:rPr>
          <w:rFonts w:cs="Arial"/>
          <w:b/>
          <w:bCs/>
        </w:rPr>
      </w:pPr>
      <w:r w:rsidRPr="00E31ED5">
        <w:rPr>
          <w:rFonts w:cs="Arial"/>
        </w:rPr>
        <w:t xml:space="preserve">                                         </w:t>
      </w:r>
      <w:r w:rsidR="003612C6" w:rsidRPr="00E31ED5">
        <w:rPr>
          <w:rFonts w:cs="Arial"/>
        </w:rPr>
        <w:t xml:space="preserve">                              </w:t>
      </w:r>
      <w:r w:rsidR="001E4978">
        <w:rPr>
          <w:rFonts w:cs="Arial"/>
        </w:rPr>
        <w:t xml:space="preserve">  </w:t>
      </w:r>
      <w:r w:rsidRPr="00E31ED5">
        <w:rPr>
          <w:rFonts w:cs="Arial"/>
          <w:b/>
          <w:bCs/>
        </w:rPr>
        <w:t>§ 5</w:t>
      </w:r>
    </w:p>
    <w:p w14:paraId="1A867A26" w14:textId="77777777" w:rsidR="00856318" w:rsidRDefault="00856318" w:rsidP="00E06D32">
      <w:pPr>
        <w:autoSpaceDE w:val="0"/>
        <w:autoSpaceDN w:val="0"/>
        <w:adjustRightInd w:val="0"/>
        <w:spacing w:after="0" w:line="240" w:lineRule="auto"/>
        <w:jc w:val="both"/>
        <w:rPr>
          <w:rFonts w:cs="Arial"/>
          <w:b/>
          <w:bCs/>
        </w:rPr>
      </w:pPr>
    </w:p>
    <w:p w14:paraId="3408B988" w14:textId="77777777" w:rsidR="000A28A9" w:rsidRPr="000A28A9" w:rsidRDefault="000A28A9" w:rsidP="000A28A9">
      <w:pPr>
        <w:autoSpaceDE w:val="0"/>
        <w:autoSpaceDN w:val="0"/>
        <w:adjustRightInd w:val="0"/>
        <w:spacing w:after="0" w:line="240" w:lineRule="auto"/>
        <w:jc w:val="both"/>
        <w:rPr>
          <w:rFonts w:cs="Arial"/>
        </w:rPr>
      </w:pPr>
      <w:r>
        <w:rPr>
          <w:rFonts w:cs="Arial"/>
        </w:rPr>
        <w:t>1.</w:t>
      </w:r>
      <w:r w:rsidR="00F86658" w:rsidRPr="000A28A9">
        <w:rPr>
          <w:rFonts w:cs="Arial"/>
        </w:rPr>
        <w:t xml:space="preserve">Za wykonanie </w:t>
      </w:r>
      <w:r w:rsidR="00872F11" w:rsidRPr="000A28A9">
        <w:rPr>
          <w:rFonts w:cs="Arial"/>
        </w:rPr>
        <w:t>przedmiotu umowy zgodnie ze złoż</w:t>
      </w:r>
      <w:r w:rsidR="00F86658" w:rsidRPr="000A28A9">
        <w:rPr>
          <w:rFonts w:cs="Arial"/>
        </w:rPr>
        <w:t>oną ofert</w:t>
      </w:r>
      <w:r w:rsidR="00872F11" w:rsidRPr="000A28A9">
        <w:rPr>
          <w:rFonts w:cs="Arial"/>
        </w:rPr>
        <w:t>ą</w:t>
      </w:r>
      <w:r w:rsidR="007D0D5A" w:rsidRPr="000A28A9">
        <w:rPr>
          <w:rFonts w:cs="Arial"/>
        </w:rPr>
        <w:t>,</w:t>
      </w:r>
      <w:r w:rsidR="0056328C" w:rsidRPr="000A28A9">
        <w:rPr>
          <w:rFonts w:cs="Arial"/>
        </w:rPr>
        <w:t xml:space="preserve"> Wykonawca</w:t>
      </w:r>
      <w:r w:rsidR="00872F11" w:rsidRPr="000A28A9">
        <w:rPr>
          <w:rFonts w:cs="Arial"/>
        </w:rPr>
        <w:t xml:space="preserve"> otrzyma </w:t>
      </w:r>
      <w:r w:rsidRPr="000A28A9">
        <w:rPr>
          <w:rFonts w:cs="Arial"/>
        </w:rPr>
        <w:t>z tytułu wykonania:</w:t>
      </w:r>
    </w:p>
    <w:p w14:paraId="4DC252F3" w14:textId="77777777" w:rsidR="00E06D32" w:rsidRPr="00507006" w:rsidRDefault="000A28A9" w:rsidP="000A28A9">
      <w:pPr>
        <w:pStyle w:val="Akapitzlist"/>
        <w:autoSpaceDE w:val="0"/>
        <w:autoSpaceDN w:val="0"/>
        <w:adjustRightInd w:val="0"/>
        <w:spacing w:after="0" w:line="240" w:lineRule="auto"/>
        <w:jc w:val="both"/>
        <w:rPr>
          <w:rFonts w:cs="Arial"/>
        </w:rPr>
      </w:pPr>
      <w:r>
        <w:rPr>
          <w:rFonts w:cs="Arial"/>
        </w:rPr>
        <w:t xml:space="preserve">- </w:t>
      </w:r>
      <w:r w:rsidRPr="000A28A9">
        <w:rPr>
          <w:rFonts w:cs="Arial"/>
        </w:rPr>
        <w:t xml:space="preserve">etapu II część a) </w:t>
      </w:r>
      <w:r w:rsidR="00F86658" w:rsidRPr="000A28A9">
        <w:rPr>
          <w:rFonts w:cs="Arial"/>
        </w:rPr>
        <w:t>wynagrodzenie</w:t>
      </w:r>
      <w:r w:rsidR="008231FC" w:rsidRPr="000A28A9">
        <w:rPr>
          <w:rFonts w:cs="Arial"/>
        </w:rPr>
        <w:t xml:space="preserve"> w wysokości </w:t>
      </w:r>
      <w:r w:rsidR="008231FC" w:rsidRPr="000A28A9">
        <w:rPr>
          <w:rFonts w:cs="Arial"/>
          <w:b/>
        </w:rPr>
        <w:t>netto</w:t>
      </w:r>
      <w:r w:rsidR="00872F11" w:rsidRPr="000A28A9">
        <w:rPr>
          <w:rFonts w:cs="Arial"/>
          <w:b/>
        </w:rPr>
        <w:t>:</w:t>
      </w:r>
      <w:r w:rsidR="00872F11" w:rsidRPr="000A28A9">
        <w:rPr>
          <w:rFonts w:cs="Arial"/>
        </w:rPr>
        <w:t xml:space="preserve"> </w:t>
      </w:r>
      <w:r w:rsidR="0016606F" w:rsidRPr="000A28A9">
        <w:rPr>
          <w:rFonts w:cs="Arial"/>
          <w:b/>
        </w:rPr>
        <w:t>……………..</w:t>
      </w:r>
      <w:r w:rsidR="008231FC" w:rsidRPr="000A28A9">
        <w:rPr>
          <w:rFonts w:cs="Arial"/>
          <w:b/>
        </w:rPr>
        <w:t xml:space="preserve"> </w:t>
      </w:r>
      <w:r w:rsidR="00F02442" w:rsidRPr="000A28A9">
        <w:rPr>
          <w:rFonts w:cs="Arial"/>
          <w:b/>
        </w:rPr>
        <w:t>zł</w:t>
      </w:r>
      <w:r w:rsidR="008231FC" w:rsidRPr="000A28A9">
        <w:rPr>
          <w:rFonts w:cs="Arial"/>
        </w:rPr>
        <w:t xml:space="preserve"> plus nale</w:t>
      </w:r>
      <w:r w:rsidR="00D628C2" w:rsidRPr="000A28A9">
        <w:rPr>
          <w:rFonts w:cs="Arial"/>
        </w:rPr>
        <w:t>żny podatek VAT w wysokości ……….</w:t>
      </w:r>
      <w:r w:rsidR="007D0D5A" w:rsidRPr="000A28A9">
        <w:rPr>
          <w:rFonts w:cs="Arial"/>
        </w:rPr>
        <w:t xml:space="preserve"> co stanowi kwot</w:t>
      </w:r>
      <w:r w:rsidR="00D628C2" w:rsidRPr="000A28A9">
        <w:rPr>
          <w:rFonts w:cs="Arial"/>
        </w:rPr>
        <w:t xml:space="preserve">ę </w:t>
      </w:r>
      <w:r w:rsidR="00D628C2" w:rsidRPr="000A28A9">
        <w:rPr>
          <w:rFonts w:cs="Arial"/>
          <w:b/>
        </w:rPr>
        <w:t>brutto: …………..</w:t>
      </w:r>
      <w:r w:rsidR="007D0D5A" w:rsidRPr="000A28A9">
        <w:rPr>
          <w:rFonts w:cs="Arial"/>
          <w:b/>
        </w:rPr>
        <w:t xml:space="preserve">zł </w:t>
      </w:r>
      <w:r w:rsidR="00D628C2" w:rsidRPr="000A28A9">
        <w:rPr>
          <w:rFonts w:cs="Arial"/>
        </w:rPr>
        <w:t>( słownie: …………………………….</w:t>
      </w:r>
      <w:r w:rsidR="003B7DB6" w:rsidRPr="000A28A9">
        <w:rPr>
          <w:rFonts w:cs="Arial"/>
        </w:rPr>
        <w:t xml:space="preserve"> złote </w:t>
      </w:r>
      <w:r w:rsidR="007D0D5A" w:rsidRPr="00507006">
        <w:rPr>
          <w:rFonts w:cs="Arial"/>
        </w:rPr>
        <w:t>)</w:t>
      </w:r>
      <w:r w:rsidRPr="00507006">
        <w:rPr>
          <w:rFonts w:cs="Arial"/>
        </w:rPr>
        <w:t>;</w:t>
      </w:r>
    </w:p>
    <w:p w14:paraId="32F50520" w14:textId="77777777" w:rsidR="000A28A9" w:rsidRPr="00507006" w:rsidRDefault="000A28A9" w:rsidP="000A28A9">
      <w:pPr>
        <w:pStyle w:val="Akapitzlist"/>
        <w:autoSpaceDE w:val="0"/>
        <w:autoSpaceDN w:val="0"/>
        <w:adjustRightInd w:val="0"/>
        <w:spacing w:after="0" w:line="240" w:lineRule="auto"/>
        <w:jc w:val="both"/>
        <w:rPr>
          <w:rFonts w:cs="Arial"/>
        </w:rPr>
      </w:pPr>
      <w:r w:rsidRPr="00507006">
        <w:rPr>
          <w:rFonts w:cs="Arial"/>
        </w:rPr>
        <w:t xml:space="preserve">- etapu II część b) wynagrodzenie w wysokości </w:t>
      </w:r>
      <w:r w:rsidRPr="00507006">
        <w:rPr>
          <w:rFonts w:cs="Arial"/>
          <w:b/>
        </w:rPr>
        <w:t>netto:</w:t>
      </w:r>
      <w:r w:rsidRPr="00507006">
        <w:rPr>
          <w:rFonts w:cs="Arial"/>
        </w:rPr>
        <w:t xml:space="preserve"> </w:t>
      </w:r>
      <w:r w:rsidRPr="00507006">
        <w:rPr>
          <w:rFonts w:cs="Arial"/>
          <w:b/>
        </w:rPr>
        <w:t>…………….. zł</w:t>
      </w:r>
      <w:r w:rsidRPr="00507006">
        <w:rPr>
          <w:rFonts w:cs="Arial"/>
        </w:rPr>
        <w:t xml:space="preserve"> plus należny podatek VAT w wysokości ………. co stanowi kwotę </w:t>
      </w:r>
      <w:r w:rsidRPr="00507006">
        <w:rPr>
          <w:rFonts w:cs="Arial"/>
          <w:b/>
        </w:rPr>
        <w:t xml:space="preserve">brutto: …………..zł </w:t>
      </w:r>
      <w:r w:rsidRPr="00507006">
        <w:rPr>
          <w:rFonts w:cs="Arial"/>
        </w:rPr>
        <w:t>( słownie: ……………………………. złote );</w:t>
      </w:r>
    </w:p>
    <w:p w14:paraId="7CD27616" w14:textId="77777777" w:rsidR="000A28A9" w:rsidRPr="009E22F9" w:rsidRDefault="009E22F9" w:rsidP="009E22F9">
      <w:pPr>
        <w:autoSpaceDE w:val="0"/>
        <w:autoSpaceDN w:val="0"/>
        <w:adjustRightInd w:val="0"/>
        <w:spacing w:after="0" w:line="240" w:lineRule="auto"/>
        <w:jc w:val="both"/>
        <w:rPr>
          <w:rFonts w:cs="Arial"/>
          <w:b/>
          <w:bCs/>
        </w:rPr>
      </w:pPr>
      <w:r w:rsidRPr="009E22F9">
        <w:rPr>
          <w:rFonts w:cs="Arial"/>
          <w:b/>
          <w:bCs/>
        </w:rPr>
        <w:t>Łączne wynagrodzenie z tytułu wykonania świadczeń stanowiących etap II</w:t>
      </w:r>
      <w:r>
        <w:rPr>
          <w:rFonts w:cs="Arial"/>
          <w:b/>
          <w:bCs/>
        </w:rPr>
        <w:t xml:space="preserve"> wynosi : …………… złotych ( brutto).</w:t>
      </w:r>
    </w:p>
    <w:p w14:paraId="3109258D" w14:textId="77777777" w:rsidR="00693216" w:rsidRPr="00A31918" w:rsidRDefault="00107E85" w:rsidP="00A31918">
      <w:pPr>
        <w:tabs>
          <w:tab w:val="left" w:pos="567"/>
          <w:tab w:val="left" w:pos="993"/>
        </w:tabs>
        <w:spacing w:after="0" w:line="240" w:lineRule="auto"/>
        <w:jc w:val="both"/>
      </w:pPr>
      <w:r>
        <w:t>2</w:t>
      </w:r>
      <w:r w:rsidR="00693216">
        <w:t>.</w:t>
      </w:r>
      <w:r w:rsidR="00693216" w:rsidRPr="00E54805">
        <w:t xml:space="preserve"> </w:t>
      </w:r>
      <w:r w:rsidR="0048406B" w:rsidRPr="00E54805">
        <w:t xml:space="preserve">Wynagrodzenie Wykonawcy uwzględnia wszystkie obowiązujące w Polsce podatki, łącznie </w:t>
      </w:r>
      <w:r w:rsidR="0048406B" w:rsidRPr="00E54805">
        <w:br/>
        <w:t>z VAT oraz opłaty celne i inne opłat</w:t>
      </w:r>
      <w:r w:rsidR="0048406B">
        <w:t>y związane z wykonywaniem przedmiotu umowy.</w:t>
      </w:r>
      <w:r w:rsidR="0048406B" w:rsidRPr="00E54805">
        <w:t xml:space="preserve"> </w:t>
      </w:r>
    </w:p>
    <w:p w14:paraId="46F259EE" w14:textId="77777777" w:rsidR="00DF088B" w:rsidRDefault="00107E85" w:rsidP="00A31918">
      <w:pPr>
        <w:widowControl w:val="0"/>
        <w:tabs>
          <w:tab w:val="left" w:pos="426"/>
          <w:tab w:val="left" w:pos="567"/>
          <w:tab w:val="left" w:pos="993"/>
        </w:tabs>
        <w:suppressAutoHyphens/>
        <w:spacing w:after="0" w:line="240" w:lineRule="auto"/>
        <w:ind w:right="51"/>
        <w:jc w:val="both"/>
        <w:rPr>
          <w:rFonts w:cs="Arial"/>
        </w:rPr>
      </w:pPr>
      <w:r>
        <w:rPr>
          <w:rFonts w:cs="Arial"/>
        </w:rPr>
        <w:t>3</w:t>
      </w:r>
      <w:r w:rsidR="00F02442" w:rsidRPr="00E31ED5">
        <w:rPr>
          <w:rFonts w:cs="Arial"/>
        </w:rPr>
        <w:t>.</w:t>
      </w:r>
      <w:r w:rsidR="00F86658" w:rsidRPr="00E31ED5">
        <w:rPr>
          <w:rFonts w:cs="Arial"/>
        </w:rPr>
        <w:t>Zapłata wynagrodzenia za wykonanie przedmiotu umowy nastąpi</w:t>
      </w:r>
      <w:r w:rsidR="00A31918" w:rsidRPr="00A31918">
        <w:t xml:space="preserve"> </w:t>
      </w:r>
      <w:r w:rsidR="00A31918">
        <w:t>na podstawie</w:t>
      </w:r>
      <w:r w:rsidR="00A31918" w:rsidRPr="00E54805">
        <w:t xml:space="preserve"> faktur VAT </w:t>
      </w:r>
      <w:r w:rsidR="000A28A9">
        <w:t>wystawionych</w:t>
      </w:r>
      <w:r>
        <w:t xml:space="preserve"> przez Wykonawcę.</w:t>
      </w:r>
    </w:p>
    <w:p w14:paraId="5A70D2C8" w14:textId="77777777" w:rsidR="00F5003F" w:rsidRPr="000A28A9" w:rsidRDefault="00107E85" w:rsidP="000A28A9">
      <w:pPr>
        <w:widowControl w:val="0"/>
        <w:tabs>
          <w:tab w:val="left" w:pos="426"/>
          <w:tab w:val="left" w:pos="567"/>
          <w:tab w:val="left" w:pos="993"/>
        </w:tabs>
        <w:suppressAutoHyphens/>
        <w:spacing w:after="0" w:line="240" w:lineRule="auto"/>
        <w:ind w:right="51"/>
        <w:jc w:val="both"/>
      </w:pPr>
      <w:r>
        <w:rPr>
          <w:rFonts w:cs="Arial"/>
        </w:rPr>
        <w:t>4</w:t>
      </w:r>
      <w:r w:rsidR="00A31918">
        <w:rPr>
          <w:rFonts w:cs="Arial"/>
        </w:rPr>
        <w:t xml:space="preserve">. </w:t>
      </w:r>
      <w:r>
        <w:t>Płatność</w:t>
      </w:r>
      <w:r w:rsidR="00A31918">
        <w:t xml:space="preserve"> </w:t>
      </w:r>
      <w:r>
        <w:t>będzie z</w:t>
      </w:r>
      <w:r w:rsidR="00A31918" w:rsidRPr="00094366">
        <w:t>realizowa</w:t>
      </w:r>
      <w:r w:rsidR="00D628C2">
        <w:t>na w terminie do 30</w:t>
      </w:r>
      <w:r w:rsidR="00A31918" w:rsidRPr="00094366">
        <w:t xml:space="preserve"> dni kalendarzowych od daty otrzymania</w:t>
      </w:r>
      <w:r w:rsidR="00A31918">
        <w:t xml:space="preserve"> przez Zamaw</w:t>
      </w:r>
      <w:r>
        <w:t>iającego prawidłowo wystawionej</w:t>
      </w:r>
      <w:r w:rsidR="00921ECD">
        <w:t xml:space="preserve"> </w:t>
      </w:r>
      <w:r w:rsidR="00A31918">
        <w:t xml:space="preserve"> faktur</w:t>
      </w:r>
      <w:r>
        <w:t>y</w:t>
      </w:r>
      <w:r w:rsidR="00B325C0">
        <w:t xml:space="preserve"> na konto wskazane przez Wykonawcę na fakturze.</w:t>
      </w:r>
      <w:r w:rsidR="00F5003F" w:rsidRPr="00F5003F">
        <w:rPr>
          <w:b/>
          <w:bCs/>
          <w:noProof/>
          <w:color w:val="333399"/>
        </w:rPr>
        <w:t xml:space="preserve">                                                         </w:t>
      </w:r>
    </w:p>
    <w:p w14:paraId="35531BE6" w14:textId="77777777" w:rsidR="00F5003F" w:rsidRPr="000A28A9" w:rsidRDefault="00107E85" w:rsidP="000A28A9">
      <w:pPr>
        <w:tabs>
          <w:tab w:val="left" w:pos="709"/>
        </w:tabs>
        <w:spacing w:after="0" w:line="240" w:lineRule="auto"/>
        <w:jc w:val="both"/>
      </w:pPr>
      <w:r>
        <w:t>5</w:t>
      </w:r>
      <w:r w:rsidR="00981104">
        <w:t>.</w:t>
      </w:r>
      <w:r w:rsidR="00981104" w:rsidRPr="00981104">
        <w:t xml:space="preserve"> </w:t>
      </w:r>
      <w:r w:rsidR="00981104" w:rsidRPr="003D78AB">
        <w:t xml:space="preserve">Zamawiający </w:t>
      </w:r>
      <w:r w:rsidR="00981104">
        <w:t xml:space="preserve">nie </w:t>
      </w:r>
      <w:r w:rsidR="00981104" w:rsidRPr="003D78AB">
        <w:t>będzie udzielał Wykonawcy zaliczek</w:t>
      </w:r>
      <w:r w:rsidR="000A28A9">
        <w:t xml:space="preserve"> na poczet wykonania zamówienia</w:t>
      </w:r>
    </w:p>
    <w:p w14:paraId="506206D8" w14:textId="77777777" w:rsidR="00B325C0" w:rsidRDefault="00107E85" w:rsidP="00856318">
      <w:pPr>
        <w:tabs>
          <w:tab w:val="left" w:pos="709"/>
        </w:tabs>
        <w:spacing w:after="0" w:line="240" w:lineRule="auto"/>
        <w:jc w:val="both"/>
      </w:pPr>
      <w:r>
        <w:t>6</w:t>
      </w:r>
      <w:r w:rsidR="00981104">
        <w:t>.</w:t>
      </w:r>
      <w:r w:rsidR="00981104" w:rsidRPr="00981104">
        <w:t xml:space="preserve"> </w:t>
      </w:r>
      <w:r w:rsidR="00981104" w:rsidRPr="003D78AB">
        <w:t>Wykonawca nie może dokonać zastawienia lub przeniesienia, w szczególności: cesji, przekazu, sprzedaży; jakiejkolwie</w:t>
      </w:r>
      <w:r w:rsidR="00981104">
        <w:t>k wierzytelności wynikającej z u</w:t>
      </w:r>
      <w:r w:rsidR="00981104" w:rsidRPr="003D78AB">
        <w:t xml:space="preserve">mowy lub jej części, jak </w:t>
      </w:r>
      <w:r w:rsidR="00981104">
        <w:t>również korzyści wynikającej z u</w:t>
      </w:r>
      <w:r w:rsidR="00981104" w:rsidRPr="003D78AB">
        <w:t>mowy lub udziału w niej na osoby trzecie bez uprzedniej, pisemnej zgody Zamawiającego.</w:t>
      </w:r>
    </w:p>
    <w:p w14:paraId="5BAD6076" w14:textId="77777777" w:rsidR="001E4978" w:rsidRDefault="001E4978" w:rsidP="00856318">
      <w:pPr>
        <w:tabs>
          <w:tab w:val="left" w:pos="709"/>
        </w:tabs>
        <w:spacing w:after="0" w:line="240" w:lineRule="auto"/>
        <w:jc w:val="both"/>
      </w:pPr>
      <w:r>
        <w:t>7. Wynagrodzenie umowne jest niezmienne przez cały okres  realizacji umowy.</w:t>
      </w:r>
    </w:p>
    <w:p w14:paraId="255A8076" w14:textId="77777777" w:rsidR="00856318" w:rsidRDefault="001E4978" w:rsidP="00856318">
      <w:pPr>
        <w:autoSpaceDE w:val="0"/>
        <w:autoSpaceDN w:val="0"/>
        <w:adjustRightInd w:val="0"/>
        <w:spacing w:after="0" w:line="240" w:lineRule="auto"/>
        <w:jc w:val="both"/>
        <w:rPr>
          <w:rFonts w:ascii="Calibri" w:hAnsi="Calibri" w:cs="Arial"/>
        </w:rPr>
      </w:pPr>
      <w:r>
        <w:t>8</w:t>
      </w:r>
      <w:r w:rsidR="00B325C0">
        <w:t>.</w:t>
      </w:r>
      <w:r w:rsidR="00981104" w:rsidRPr="003D78AB">
        <w:t xml:space="preserve"> </w:t>
      </w:r>
      <w:r w:rsidR="00B325C0" w:rsidRPr="00A619B0">
        <w:rPr>
          <w:rFonts w:ascii="Calibri" w:hAnsi="Calibri" w:cs="Arial"/>
        </w:rPr>
        <w:t>W przypadk</w:t>
      </w:r>
      <w:r w:rsidR="00B325C0">
        <w:rPr>
          <w:rFonts w:ascii="Calibri" w:hAnsi="Calibri" w:cs="Arial"/>
        </w:rPr>
        <w:t>u nieterminowej zapłaty faktury</w:t>
      </w:r>
      <w:r w:rsidR="00B325C0" w:rsidRPr="00A619B0">
        <w:rPr>
          <w:rFonts w:ascii="Calibri" w:hAnsi="Calibri" w:cs="Arial"/>
        </w:rPr>
        <w:t xml:space="preserve"> przez Zamawiającego, Wykonawcy należą się odsetki  ustawowe. </w:t>
      </w:r>
    </w:p>
    <w:p w14:paraId="1BFEF06F" w14:textId="77777777" w:rsidR="000A28A9" w:rsidRDefault="000A28A9" w:rsidP="00856318">
      <w:pPr>
        <w:autoSpaceDE w:val="0"/>
        <w:autoSpaceDN w:val="0"/>
        <w:adjustRightInd w:val="0"/>
        <w:spacing w:after="0" w:line="240" w:lineRule="auto"/>
        <w:jc w:val="both"/>
        <w:rPr>
          <w:rFonts w:ascii="Calibri" w:hAnsi="Calibri" w:cs="Arial"/>
        </w:rPr>
      </w:pPr>
      <w:r>
        <w:rPr>
          <w:rFonts w:ascii="Calibri" w:hAnsi="Calibri" w:cs="Arial"/>
        </w:rPr>
        <w:t>9. Podstawę do wystawienia faktury z tytułu wykonania określonej części zamówienia stanowi  bezusterkowy Protokół odbioru podpisany przez strony lub Protokół usunięcia wad w przypadku gdy w trakcie czynności odbioru zostały stwierdzone wadu lub usterki.</w:t>
      </w:r>
    </w:p>
    <w:p w14:paraId="1E5A8354" w14:textId="77777777" w:rsidR="00856318" w:rsidRDefault="00856318" w:rsidP="00856318">
      <w:pPr>
        <w:autoSpaceDE w:val="0"/>
        <w:autoSpaceDN w:val="0"/>
        <w:adjustRightInd w:val="0"/>
        <w:spacing w:after="0" w:line="240" w:lineRule="auto"/>
        <w:jc w:val="both"/>
        <w:rPr>
          <w:rFonts w:ascii="Calibri" w:hAnsi="Calibri" w:cs="Arial"/>
        </w:rPr>
      </w:pPr>
    </w:p>
    <w:p w14:paraId="116CFF6A" w14:textId="77777777" w:rsidR="00F86658" w:rsidRPr="00856318" w:rsidRDefault="00F73D9A" w:rsidP="00856318">
      <w:pPr>
        <w:autoSpaceDE w:val="0"/>
        <w:autoSpaceDN w:val="0"/>
        <w:adjustRightInd w:val="0"/>
        <w:spacing w:after="0" w:line="360" w:lineRule="auto"/>
        <w:jc w:val="both"/>
        <w:rPr>
          <w:rFonts w:ascii="Calibri" w:hAnsi="Calibri" w:cs="Arial"/>
        </w:rPr>
      </w:pPr>
      <w:r w:rsidRPr="00E31ED5">
        <w:rPr>
          <w:rFonts w:cs="Arial"/>
          <w:b/>
          <w:bCs/>
        </w:rPr>
        <w:t xml:space="preserve">                                         </w:t>
      </w:r>
      <w:r w:rsidR="003612C6" w:rsidRPr="00E31ED5">
        <w:rPr>
          <w:rFonts w:cs="Arial"/>
          <w:b/>
          <w:bCs/>
        </w:rPr>
        <w:t xml:space="preserve">                              </w:t>
      </w:r>
      <w:r w:rsidRPr="00E31ED5">
        <w:rPr>
          <w:rFonts w:cs="Arial"/>
          <w:b/>
          <w:bCs/>
        </w:rPr>
        <w:t xml:space="preserve"> </w:t>
      </w:r>
      <w:r w:rsidR="001E4978">
        <w:rPr>
          <w:rFonts w:cs="Arial"/>
          <w:b/>
          <w:bCs/>
        </w:rPr>
        <w:t xml:space="preserve">     </w:t>
      </w:r>
      <w:r w:rsidR="00F02442" w:rsidRPr="00E31ED5">
        <w:rPr>
          <w:rFonts w:cs="Arial"/>
          <w:b/>
          <w:bCs/>
        </w:rPr>
        <w:t>§ 6</w:t>
      </w:r>
      <w:r w:rsidR="00F86658" w:rsidRPr="00E31ED5">
        <w:rPr>
          <w:rFonts w:cs="Arial"/>
          <w:b/>
          <w:bCs/>
        </w:rPr>
        <w:t>.</w:t>
      </w:r>
    </w:p>
    <w:p w14:paraId="1D8F4D71" w14:textId="77777777" w:rsidR="00317C5A" w:rsidRDefault="000608E5" w:rsidP="00317C5A">
      <w:pPr>
        <w:autoSpaceDE w:val="0"/>
        <w:autoSpaceDN w:val="0"/>
        <w:adjustRightInd w:val="0"/>
        <w:spacing w:after="0" w:line="240" w:lineRule="auto"/>
        <w:jc w:val="both"/>
        <w:rPr>
          <w:rFonts w:ascii="Calibri" w:hAnsi="Calibri" w:cs="Arial"/>
        </w:rPr>
      </w:pPr>
      <w:r>
        <w:rPr>
          <w:rFonts w:cs="Arial"/>
        </w:rPr>
        <w:t>1.</w:t>
      </w:r>
      <w:r w:rsidR="00F86658" w:rsidRPr="000608E5">
        <w:rPr>
          <w:rFonts w:cs="Arial"/>
        </w:rPr>
        <w:t xml:space="preserve">Wykonawca udziela </w:t>
      </w:r>
      <w:r w:rsidR="00F86658" w:rsidRPr="00B325C0">
        <w:rPr>
          <w:rFonts w:cs="Arial"/>
          <w:b/>
        </w:rPr>
        <w:t>gwaranc</w:t>
      </w:r>
      <w:r w:rsidRPr="00B325C0">
        <w:rPr>
          <w:rFonts w:cs="Arial"/>
          <w:b/>
        </w:rPr>
        <w:t>ji</w:t>
      </w:r>
      <w:r>
        <w:rPr>
          <w:rFonts w:cs="Arial"/>
        </w:rPr>
        <w:t xml:space="preserve"> </w:t>
      </w:r>
      <w:r w:rsidR="009F5824" w:rsidRPr="000608E5">
        <w:rPr>
          <w:rFonts w:cs="Arial"/>
        </w:rPr>
        <w:t xml:space="preserve"> </w:t>
      </w:r>
      <w:r w:rsidR="008231FC" w:rsidRPr="000608E5">
        <w:rPr>
          <w:rFonts w:cs="Arial"/>
        </w:rPr>
        <w:t xml:space="preserve">na </w:t>
      </w:r>
      <w:r>
        <w:rPr>
          <w:rFonts w:cs="Arial"/>
        </w:rPr>
        <w:t xml:space="preserve">przedmiot </w:t>
      </w:r>
      <w:r w:rsidR="00F86658" w:rsidRPr="000608E5">
        <w:rPr>
          <w:rFonts w:cs="Arial"/>
        </w:rPr>
        <w:t>niniejszej umowy</w:t>
      </w:r>
      <w:r w:rsidRPr="000608E5">
        <w:rPr>
          <w:rFonts w:cs="Arial"/>
        </w:rPr>
        <w:t xml:space="preserve"> na okres </w:t>
      </w:r>
      <w:r w:rsidRPr="00B325C0">
        <w:rPr>
          <w:rFonts w:cs="Arial"/>
          <w:b/>
        </w:rPr>
        <w:t>…………. miesięcy</w:t>
      </w:r>
      <w:r w:rsidR="00F86658" w:rsidRPr="000608E5">
        <w:rPr>
          <w:rFonts w:cs="Arial"/>
        </w:rPr>
        <w:t>, l</w:t>
      </w:r>
      <w:r>
        <w:rPr>
          <w:rFonts w:cs="Arial"/>
        </w:rPr>
        <w:t>icząc od daty podpisania P</w:t>
      </w:r>
      <w:r w:rsidR="00F73D9A" w:rsidRPr="000608E5">
        <w:rPr>
          <w:rFonts w:cs="Arial"/>
        </w:rPr>
        <w:t>rotokołu</w:t>
      </w:r>
      <w:r w:rsidR="00693216" w:rsidRPr="000608E5">
        <w:rPr>
          <w:rFonts w:cs="Arial"/>
        </w:rPr>
        <w:t xml:space="preserve"> odbioru końcowego</w:t>
      </w:r>
      <w:r w:rsidR="00F86658" w:rsidRPr="000608E5">
        <w:rPr>
          <w:rFonts w:cs="Arial"/>
        </w:rPr>
        <w:t xml:space="preserve"> bez</w:t>
      </w:r>
      <w:r w:rsidR="00F73D9A" w:rsidRPr="000608E5">
        <w:rPr>
          <w:rFonts w:cs="Arial"/>
        </w:rPr>
        <w:t xml:space="preserve"> zastrzeż</w:t>
      </w:r>
      <w:r w:rsidR="000A28A9">
        <w:rPr>
          <w:rFonts w:cs="Arial"/>
        </w:rPr>
        <w:t>eń lub</w:t>
      </w:r>
      <w:r w:rsidR="00317C5A" w:rsidRPr="00317C5A">
        <w:rPr>
          <w:rFonts w:ascii="Calibri" w:hAnsi="Calibri" w:cs="Arial"/>
        </w:rPr>
        <w:t xml:space="preserve"> </w:t>
      </w:r>
      <w:r w:rsidR="00317C5A">
        <w:rPr>
          <w:rFonts w:ascii="Calibri" w:hAnsi="Calibri" w:cs="Arial"/>
        </w:rPr>
        <w:t>Protokół usunięcia wad w przypadku gdy w trakcie czynności odbioru zostały stwierdzone wadu lub usterki etapu II części b).</w:t>
      </w:r>
    </w:p>
    <w:p w14:paraId="1D9AA9EA" w14:textId="77777777" w:rsidR="000608E5" w:rsidRDefault="000A28A9" w:rsidP="00856318">
      <w:pPr>
        <w:autoSpaceDE w:val="0"/>
        <w:autoSpaceDN w:val="0"/>
        <w:adjustRightInd w:val="0"/>
        <w:spacing w:after="0" w:line="240" w:lineRule="auto"/>
        <w:jc w:val="both"/>
        <w:rPr>
          <w:rFonts w:cs="Arial"/>
        </w:rPr>
      </w:pPr>
      <w:r>
        <w:rPr>
          <w:rFonts w:cs="Arial"/>
        </w:rPr>
        <w:t xml:space="preserve"> </w:t>
      </w:r>
      <w:r w:rsidR="00F73D9A" w:rsidRPr="000608E5">
        <w:rPr>
          <w:rFonts w:cs="Arial"/>
        </w:rPr>
        <w:t>Niniejs</w:t>
      </w:r>
      <w:r w:rsidR="00D628C2" w:rsidRPr="000608E5">
        <w:rPr>
          <w:rFonts w:cs="Arial"/>
        </w:rPr>
        <w:t>zą umowę należy traktować jako</w:t>
      </w:r>
      <w:r w:rsidR="000608E5" w:rsidRPr="000608E5">
        <w:rPr>
          <w:rFonts w:cs="Arial"/>
        </w:rPr>
        <w:t xml:space="preserve"> oświadczenie gwarancyjne</w:t>
      </w:r>
      <w:r w:rsidR="00D628C2" w:rsidRPr="000608E5">
        <w:rPr>
          <w:rFonts w:cs="Arial"/>
        </w:rPr>
        <w:t xml:space="preserve"> </w:t>
      </w:r>
      <w:r w:rsidR="00F73D9A" w:rsidRPr="000608E5">
        <w:rPr>
          <w:rFonts w:cs="Arial"/>
        </w:rPr>
        <w:t>.</w:t>
      </w:r>
    </w:p>
    <w:p w14:paraId="517542E2" w14:textId="77777777" w:rsidR="000608E5" w:rsidRDefault="000608E5" w:rsidP="00856318">
      <w:pPr>
        <w:autoSpaceDE w:val="0"/>
        <w:autoSpaceDN w:val="0"/>
        <w:adjustRightInd w:val="0"/>
        <w:spacing w:after="0" w:line="240" w:lineRule="auto"/>
        <w:jc w:val="both"/>
        <w:rPr>
          <w:rFonts w:eastAsia="Times New Roman" w:cs="Times New Roman"/>
          <w:bCs/>
          <w:lang w:eastAsia="pl-PL"/>
        </w:rPr>
      </w:pPr>
      <w:r>
        <w:rPr>
          <w:rFonts w:cs="Arial"/>
        </w:rPr>
        <w:t>2. Niniejsza gwarancja obowiązuje na terenie RP.</w:t>
      </w:r>
      <w:r>
        <w:rPr>
          <w:rFonts w:eastAsia="Times New Roman" w:cs="Times New Roman"/>
          <w:bCs/>
          <w:lang w:eastAsia="pl-PL"/>
        </w:rPr>
        <w:t xml:space="preserve"> N</w:t>
      </w:r>
      <w:r w:rsidRPr="000608E5">
        <w:rPr>
          <w:rFonts w:eastAsia="Times New Roman" w:cs="Times New Roman"/>
          <w:bCs/>
          <w:lang w:eastAsia="pl-PL"/>
        </w:rPr>
        <w:t>ie wyłącza, nie ogranicza ani n</w:t>
      </w:r>
      <w:r>
        <w:rPr>
          <w:rFonts w:eastAsia="Times New Roman" w:cs="Times New Roman"/>
          <w:bCs/>
          <w:lang w:eastAsia="pl-PL"/>
        </w:rPr>
        <w:t>ie zawiesza uprawnień Zamawiającego</w:t>
      </w:r>
      <w:r w:rsidRPr="000608E5">
        <w:rPr>
          <w:rFonts w:eastAsia="Times New Roman" w:cs="Times New Roman"/>
          <w:bCs/>
          <w:lang w:eastAsia="pl-PL"/>
        </w:rPr>
        <w:t xml:space="preserve"> wynikających z przepisów o r</w:t>
      </w:r>
      <w:r>
        <w:rPr>
          <w:rFonts w:eastAsia="Times New Roman" w:cs="Times New Roman"/>
          <w:bCs/>
          <w:lang w:eastAsia="pl-PL"/>
        </w:rPr>
        <w:t xml:space="preserve">ękojmi </w:t>
      </w:r>
      <w:r w:rsidRPr="000608E5">
        <w:rPr>
          <w:rFonts w:eastAsia="Times New Roman" w:cs="Times New Roman"/>
          <w:bCs/>
          <w:lang w:eastAsia="pl-PL"/>
        </w:rPr>
        <w:t>.</w:t>
      </w:r>
    </w:p>
    <w:p w14:paraId="1A93BFE1" w14:textId="77777777" w:rsidR="000608E5" w:rsidRPr="000608E5" w:rsidRDefault="000608E5" w:rsidP="000608E5">
      <w:pPr>
        <w:autoSpaceDE w:val="0"/>
        <w:autoSpaceDN w:val="0"/>
        <w:adjustRightInd w:val="0"/>
        <w:spacing w:after="0" w:line="240" w:lineRule="auto"/>
        <w:jc w:val="both"/>
        <w:rPr>
          <w:rFonts w:eastAsia="Times New Roman" w:cs="Times New Roman"/>
          <w:bCs/>
          <w:lang w:eastAsia="pl-PL"/>
        </w:rPr>
      </w:pPr>
      <w:r>
        <w:rPr>
          <w:rFonts w:eastAsia="Times New Roman" w:cs="Times New Roman"/>
          <w:bCs/>
          <w:lang w:eastAsia="pl-PL"/>
        </w:rPr>
        <w:t>3</w:t>
      </w:r>
      <w:r w:rsidRPr="000608E5">
        <w:rPr>
          <w:rFonts w:eastAsia="Times New Roman" w:cs="Times New Roman"/>
          <w:bCs/>
          <w:lang w:eastAsia="pl-PL"/>
        </w:rPr>
        <w:t>. Wykonanie uprawnień z gwarancji nie wpływ</w:t>
      </w:r>
      <w:r>
        <w:rPr>
          <w:rFonts w:eastAsia="Times New Roman" w:cs="Times New Roman"/>
          <w:bCs/>
          <w:lang w:eastAsia="pl-PL"/>
        </w:rPr>
        <w:t>a na odpowiedzialność Wykonawcy</w:t>
      </w:r>
      <w:r w:rsidRPr="000608E5">
        <w:rPr>
          <w:rFonts w:eastAsia="Times New Roman" w:cs="Times New Roman"/>
          <w:bCs/>
          <w:lang w:eastAsia="pl-PL"/>
        </w:rPr>
        <w:t xml:space="preserve"> z tytułu rękojmi. Jednakże w ra</w:t>
      </w:r>
      <w:r>
        <w:rPr>
          <w:rFonts w:eastAsia="Times New Roman" w:cs="Times New Roman"/>
          <w:bCs/>
          <w:lang w:eastAsia="pl-PL"/>
        </w:rPr>
        <w:t>zie wykonywania przez Zamawiającego z</w:t>
      </w:r>
      <w:r w:rsidRPr="000608E5">
        <w:rPr>
          <w:rFonts w:eastAsia="Times New Roman" w:cs="Times New Roman"/>
          <w:bCs/>
          <w:lang w:eastAsia="pl-PL"/>
        </w:rPr>
        <w:t xml:space="preserve"> uprawnień z gwarancji bieg terminu do wykonania uprawnień z tytułu rękojmi ulega zawieszeniu </w:t>
      </w:r>
      <w:r>
        <w:rPr>
          <w:rFonts w:eastAsia="Times New Roman" w:cs="Times New Roman"/>
          <w:bCs/>
          <w:lang w:eastAsia="pl-PL"/>
        </w:rPr>
        <w:t>z dniem zawiadomienia Wykonawcy</w:t>
      </w:r>
      <w:r w:rsidRPr="000608E5">
        <w:rPr>
          <w:rFonts w:eastAsia="Times New Roman" w:cs="Times New Roman"/>
          <w:bCs/>
          <w:lang w:eastAsia="pl-PL"/>
        </w:rPr>
        <w:t xml:space="preserve"> o wadzie</w:t>
      </w:r>
      <w:r>
        <w:rPr>
          <w:rFonts w:eastAsia="Times New Roman" w:cs="Times New Roman"/>
          <w:bCs/>
          <w:lang w:eastAsia="pl-PL"/>
        </w:rPr>
        <w:t>.</w:t>
      </w:r>
    </w:p>
    <w:p w14:paraId="3134E42B" w14:textId="77777777" w:rsidR="00F86658" w:rsidRPr="00E31ED5" w:rsidRDefault="000608E5" w:rsidP="002014B4">
      <w:pPr>
        <w:autoSpaceDE w:val="0"/>
        <w:autoSpaceDN w:val="0"/>
        <w:adjustRightInd w:val="0"/>
        <w:spacing w:after="0" w:line="240" w:lineRule="auto"/>
        <w:jc w:val="both"/>
        <w:rPr>
          <w:rFonts w:cs="Arial"/>
        </w:rPr>
      </w:pPr>
      <w:r>
        <w:rPr>
          <w:rFonts w:cs="Arial"/>
        </w:rPr>
        <w:t>4.</w:t>
      </w:r>
      <w:r w:rsidR="00F86658" w:rsidRPr="00E31ED5">
        <w:rPr>
          <w:rFonts w:cs="Arial"/>
        </w:rPr>
        <w:t xml:space="preserve">W ramach udzielonej gwarancji, Wykonawca usunie wady </w:t>
      </w:r>
      <w:r w:rsidR="00DF088B" w:rsidRPr="00E31ED5">
        <w:rPr>
          <w:rFonts w:cs="Arial"/>
        </w:rPr>
        <w:t>stwierdzone w wykonanym przedmiocie umowy</w:t>
      </w:r>
      <w:r>
        <w:rPr>
          <w:rFonts w:cs="Arial"/>
        </w:rPr>
        <w:t>.</w:t>
      </w:r>
      <w:r w:rsidR="009D0F2D">
        <w:rPr>
          <w:rFonts w:cs="Arial"/>
        </w:rPr>
        <w:t xml:space="preserve"> Wykonawca </w:t>
      </w:r>
      <w:r>
        <w:rPr>
          <w:rFonts w:cs="Arial"/>
        </w:rPr>
        <w:t xml:space="preserve">niezwłocznie </w:t>
      </w:r>
      <w:r w:rsidR="009D0F2D">
        <w:rPr>
          <w:rFonts w:cs="Arial"/>
        </w:rPr>
        <w:t>przystą</w:t>
      </w:r>
      <w:r w:rsidR="00263DC0">
        <w:rPr>
          <w:rFonts w:cs="Arial"/>
        </w:rPr>
        <w:t>pi do ich</w:t>
      </w:r>
      <w:r w:rsidR="00693216">
        <w:rPr>
          <w:rFonts w:cs="Arial"/>
        </w:rPr>
        <w:t xml:space="preserve"> usunięcia </w:t>
      </w:r>
      <w:r>
        <w:rPr>
          <w:rFonts w:cs="Arial"/>
        </w:rPr>
        <w:t>stwierdzonych wad jednak</w:t>
      </w:r>
      <w:r w:rsidR="00DF088B" w:rsidRPr="00E31ED5">
        <w:rPr>
          <w:rFonts w:cs="Arial"/>
        </w:rPr>
        <w:t xml:space="preserve"> </w:t>
      </w:r>
      <w:r w:rsidR="00693216">
        <w:rPr>
          <w:rFonts w:cs="Arial"/>
        </w:rPr>
        <w:t xml:space="preserve">w terminie </w:t>
      </w:r>
      <w:r w:rsidR="00317C5A">
        <w:rPr>
          <w:rFonts w:cs="Arial"/>
        </w:rPr>
        <w:t>nie dłuższym niż 3</w:t>
      </w:r>
      <w:r w:rsidR="00F73D9A" w:rsidRPr="00E31ED5">
        <w:rPr>
          <w:rFonts w:cs="Arial"/>
        </w:rPr>
        <w:t xml:space="preserve"> dni </w:t>
      </w:r>
      <w:r w:rsidR="00317C5A">
        <w:rPr>
          <w:rFonts w:cs="Arial"/>
        </w:rPr>
        <w:t xml:space="preserve">robocze </w:t>
      </w:r>
      <w:r w:rsidR="00F73D9A" w:rsidRPr="00E31ED5">
        <w:rPr>
          <w:rFonts w:cs="Arial"/>
        </w:rPr>
        <w:t>od dnia złoż</w:t>
      </w:r>
      <w:r w:rsidR="00F86658" w:rsidRPr="00E31ED5">
        <w:rPr>
          <w:rFonts w:cs="Arial"/>
        </w:rPr>
        <w:t>enia przez Zamawiającego reklamacji i poniesie</w:t>
      </w:r>
      <w:r w:rsidR="00F73D9A" w:rsidRPr="00E31ED5">
        <w:rPr>
          <w:rFonts w:cs="Arial"/>
        </w:rPr>
        <w:t xml:space="preserve"> </w:t>
      </w:r>
      <w:r w:rsidR="00F86658" w:rsidRPr="00E31ED5">
        <w:rPr>
          <w:rFonts w:cs="Arial"/>
        </w:rPr>
        <w:t>wszystkie koszty z tym związane.</w:t>
      </w:r>
    </w:p>
    <w:p w14:paraId="55221FC2" w14:textId="77777777" w:rsidR="00F86658" w:rsidRPr="00E31ED5" w:rsidRDefault="000608E5" w:rsidP="002014B4">
      <w:pPr>
        <w:autoSpaceDE w:val="0"/>
        <w:autoSpaceDN w:val="0"/>
        <w:adjustRightInd w:val="0"/>
        <w:spacing w:after="0" w:line="240" w:lineRule="auto"/>
        <w:jc w:val="both"/>
        <w:rPr>
          <w:rFonts w:cs="Arial"/>
        </w:rPr>
      </w:pPr>
      <w:r>
        <w:rPr>
          <w:rFonts w:cs="Arial"/>
        </w:rPr>
        <w:t>5</w:t>
      </w:r>
      <w:r w:rsidR="00F86658" w:rsidRPr="00E31ED5">
        <w:rPr>
          <w:rFonts w:cs="Arial"/>
        </w:rPr>
        <w:t xml:space="preserve"> Usunięcie wad powinno być stwierdzone protokolarnie.</w:t>
      </w:r>
    </w:p>
    <w:p w14:paraId="19294306" w14:textId="77777777" w:rsidR="00856318" w:rsidRDefault="000608E5" w:rsidP="002014B4">
      <w:pPr>
        <w:autoSpaceDE w:val="0"/>
        <w:autoSpaceDN w:val="0"/>
        <w:adjustRightInd w:val="0"/>
        <w:spacing w:after="0" w:line="240" w:lineRule="auto"/>
        <w:jc w:val="both"/>
        <w:rPr>
          <w:rFonts w:cs="Arial"/>
        </w:rPr>
      </w:pPr>
      <w:r>
        <w:rPr>
          <w:rFonts w:cs="Arial"/>
        </w:rPr>
        <w:t>6</w:t>
      </w:r>
      <w:r w:rsidR="00F86658" w:rsidRPr="00E31ED5">
        <w:rPr>
          <w:rFonts w:cs="Arial"/>
        </w:rPr>
        <w:t>. W przypadku uchylenia się od obowi</w:t>
      </w:r>
      <w:r w:rsidR="00F73D9A" w:rsidRPr="00E31ED5">
        <w:rPr>
          <w:rFonts w:cs="Arial"/>
        </w:rPr>
        <w:t>ązku określonego w punkcie powyżej, Zamawiający moż</w:t>
      </w:r>
      <w:r w:rsidR="00F86658" w:rsidRPr="00E31ED5">
        <w:rPr>
          <w:rFonts w:cs="Arial"/>
        </w:rPr>
        <w:t>e</w:t>
      </w:r>
      <w:r w:rsidR="00F73D9A" w:rsidRPr="00E31ED5">
        <w:rPr>
          <w:rFonts w:cs="Arial"/>
        </w:rPr>
        <w:t xml:space="preserve"> </w:t>
      </w:r>
      <w:r w:rsidR="00F86658" w:rsidRPr="00E31ED5">
        <w:rPr>
          <w:rFonts w:cs="Arial"/>
        </w:rPr>
        <w:t xml:space="preserve">zlecić usunięcie usterek lub wad stronie trzeciej na koszt </w:t>
      </w:r>
      <w:r>
        <w:rPr>
          <w:rFonts w:cs="Arial"/>
        </w:rPr>
        <w:t xml:space="preserve">i ryzyko </w:t>
      </w:r>
      <w:r w:rsidR="00F86658" w:rsidRPr="00E31ED5">
        <w:rPr>
          <w:rFonts w:cs="Arial"/>
        </w:rPr>
        <w:t>Wykonawcy</w:t>
      </w:r>
      <w:r w:rsidR="00107E85" w:rsidRPr="00107E85">
        <w:rPr>
          <w:rFonts w:cs="Arial"/>
        </w:rPr>
        <w:t xml:space="preserve"> </w:t>
      </w:r>
      <w:r w:rsidR="00107E85" w:rsidRPr="00E31ED5">
        <w:rPr>
          <w:rFonts w:cs="Arial"/>
        </w:rPr>
        <w:t xml:space="preserve">bez konieczności </w:t>
      </w:r>
    </w:p>
    <w:p w14:paraId="5EFD0615" w14:textId="77777777" w:rsidR="00F86658" w:rsidRDefault="00107E85" w:rsidP="002014B4">
      <w:pPr>
        <w:autoSpaceDE w:val="0"/>
        <w:autoSpaceDN w:val="0"/>
        <w:adjustRightInd w:val="0"/>
        <w:spacing w:after="0" w:line="240" w:lineRule="auto"/>
        <w:jc w:val="both"/>
        <w:rPr>
          <w:rFonts w:cs="Arial"/>
        </w:rPr>
      </w:pPr>
      <w:r w:rsidRPr="00E31ED5">
        <w:rPr>
          <w:rFonts w:cs="Arial"/>
        </w:rPr>
        <w:lastRenderedPageBreak/>
        <w:t>uzysk</w:t>
      </w:r>
      <w:r w:rsidR="000608E5">
        <w:rPr>
          <w:rFonts w:cs="Arial"/>
        </w:rPr>
        <w:t>ania wyroku Sądu w tym zakresie oraz utraty uprawnień z tytułu udzielonej przez Wykonawcę gwarancji.</w:t>
      </w:r>
    </w:p>
    <w:p w14:paraId="2BDF49B8" w14:textId="77777777" w:rsidR="00827FAB" w:rsidRPr="008B5FFF" w:rsidRDefault="00827FAB" w:rsidP="008B5FFF">
      <w:pPr>
        <w:autoSpaceDE w:val="0"/>
        <w:autoSpaceDN w:val="0"/>
        <w:adjustRightInd w:val="0"/>
        <w:spacing w:after="0" w:line="240" w:lineRule="auto"/>
        <w:jc w:val="both"/>
        <w:rPr>
          <w:rFonts w:eastAsia="Times New Roman" w:cs="Times New Roman"/>
          <w:bCs/>
          <w:lang w:eastAsia="pl-PL"/>
        </w:rPr>
      </w:pPr>
      <w:r w:rsidRPr="008B5FFF">
        <w:rPr>
          <w:rFonts w:eastAsia="Times New Roman" w:cs="Times New Roman"/>
          <w:bCs/>
          <w:color w:val="777777"/>
          <w:lang w:eastAsia="pl-PL"/>
        </w:rPr>
        <w:t>7</w:t>
      </w:r>
      <w:r w:rsidRPr="008B5FFF">
        <w:rPr>
          <w:rFonts w:eastAsia="Times New Roman" w:cs="Times New Roman"/>
          <w:bCs/>
          <w:lang w:eastAsia="pl-PL"/>
        </w:rPr>
        <w:t>.Sprzedawca jest odpowiedzialny względem kupującego, jeżeli rzecz sprzedana ma wadę fizyczną lub prawną (rękojmia).</w:t>
      </w:r>
    </w:p>
    <w:p w14:paraId="301BD583" w14:textId="77777777" w:rsidR="00827FAB" w:rsidRPr="008B5FFF" w:rsidRDefault="00827FAB" w:rsidP="008B5FFF">
      <w:pPr>
        <w:shd w:val="clear" w:color="auto" w:fill="FFFFFF"/>
        <w:spacing w:after="0" w:line="240" w:lineRule="auto"/>
        <w:jc w:val="both"/>
        <w:textAlignment w:val="top"/>
        <w:rPr>
          <w:rFonts w:eastAsia="Times New Roman" w:cs="Times New Roman"/>
          <w:bCs/>
          <w:lang w:eastAsia="pl-PL"/>
        </w:rPr>
      </w:pPr>
      <w:r w:rsidRPr="008B5FFF">
        <w:rPr>
          <w:rFonts w:eastAsia="Times New Roman" w:cs="Times New Roman"/>
          <w:bCs/>
          <w:lang w:eastAsia="pl-PL"/>
        </w:rPr>
        <w:t>8. Wada fizyczna polega n</w:t>
      </w:r>
      <w:r w:rsidR="008B5FFF">
        <w:rPr>
          <w:rFonts w:eastAsia="Times New Roman" w:cs="Times New Roman"/>
          <w:bCs/>
          <w:lang w:eastAsia="pl-PL"/>
        </w:rPr>
        <w:t>a niezgodności świadczeń Wykonawcy z umową zawartą przez strony. W szczególności świadczenia są</w:t>
      </w:r>
      <w:r w:rsidRPr="008B5FFF">
        <w:rPr>
          <w:rFonts w:eastAsia="Times New Roman" w:cs="Times New Roman"/>
          <w:bCs/>
          <w:lang w:eastAsia="pl-PL"/>
        </w:rPr>
        <w:t xml:space="preserve"> niezgodn</w:t>
      </w:r>
      <w:r w:rsidR="008B5FFF">
        <w:rPr>
          <w:rFonts w:eastAsia="Times New Roman" w:cs="Times New Roman"/>
          <w:bCs/>
          <w:lang w:eastAsia="pl-PL"/>
        </w:rPr>
        <w:t>e</w:t>
      </w:r>
      <w:r w:rsidRPr="008B5FFF">
        <w:rPr>
          <w:rFonts w:eastAsia="Times New Roman" w:cs="Times New Roman"/>
          <w:bCs/>
          <w:lang w:eastAsia="pl-PL"/>
        </w:rPr>
        <w:t xml:space="preserve"> z umową, jeżeli:</w:t>
      </w:r>
    </w:p>
    <w:p w14:paraId="36DAC8E0" w14:textId="77777777" w:rsidR="00827FAB" w:rsidRPr="008B5FFF" w:rsidRDefault="00827FAB" w:rsidP="008B5FFF">
      <w:pPr>
        <w:shd w:val="clear" w:color="auto" w:fill="FFFFFF"/>
        <w:spacing w:after="0" w:line="240" w:lineRule="auto"/>
        <w:jc w:val="both"/>
        <w:textAlignment w:val="top"/>
        <w:rPr>
          <w:rFonts w:eastAsia="Times New Roman" w:cs="Times New Roman"/>
          <w:bCs/>
          <w:lang w:eastAsia="pl-PL"/>
        </w:rPr>
      </w:pPr>
      <w:r w:rsidRPr="008B5FFF">
        <w:rPr>
          <w:rFonts w:eastAsia="Times New Roman" w:cs="Times New Roman"/>
          <w:bCs/>
          <w:lang w:eastAsia="pl-PL"/>
        </w:rPr>
        <w:t>1) nie ma właściwości, które rzecz tego rodzaju powinna mieć ze względu na cel w umowie oznaczony albo wynikający z okoliczności lub przeznaczenia;</w:t>
      </w:r>
    </w:p>
    <w:p w14:paraId="0258FB64" w14:textId="77777777" w:rsidR="00F5003F" w:rsidRPr="008B5FFF" w:rsidRDefault="00827FAB" w:rsidP="008B5FFF">
      <w:pPr>
        <w:shd w:val="clear" w:color="auto" w:fill="FFFFFF"/>
        <w:spacing w:after="0" w:line="240" w:lineRule="auto"/>
        <w:jc w:val="both"/>
        <w:textAlignment w:val="top"/>
        <w:rPr>
          <w:rFonts w:eastAsia="Times New Roman" w:cs="Times New Roman"/>
          <w:bCs/>
          <w:lang w:eastAsia="pl-PL"/>
        </w:rPr>
      </w:pPr>
      <w:r w:rsidRPr="008B5FFF">
        <w:rPr>
          <w:rFonts w:eastAsia="Times New Roman" w:cs="Times New Roman"/>
          <w:bCs/>
          <w:lang w:eastAsia="pl-PL"/>
        </w:rPr>
        <w:t>2) nie ma właściwości</w:t>
      </w:r>
      <w:r w:rsidR="008B5FFF">
        <w:rPr>
          <w:rFonts w:eastAsia="Times New Roman" w:cs="Times New Roman"/>
          <w:bCs/>
          <w:lang w:eastAsia="pl-PL"/>
        </w:rPr>
        <w:t>, o których istnieniu Wykonawca zapewnił Zamawiającego</w:t>
      </w:r>
      <w:r w:rsidRPr="008B5FFF">
        <w:rPr>
          <w:rFonts w:eastAsia="Times New Roman" w:cs="Times New Roman"/>
          <w:bCs/>
          <w:lang w:eastAsia="pl-PL"/>
        </w:rPr>
        <w:t>;</w:t>
      </w:r>
      <w:r w:rsidR="00F5003F" w:rsidRPr="00F5003F">
        <w:rPr>
          <w:b/>
          <w:bCs/>
          <w:noProof/>
          <w:color w:val="333399"/>
        </w:rPr>
        <w:t xml:space="preserve">  </w:t>
      </w:r>
    </w:p>
    <w:p w14:paraId="2AB0DFC8" w14:textId="77777777" w:rsidR="00827FAB" w:rsidRPr="008B5FFF" w:rsidRDefault="00827FAB" w:rsidP="008B5FFF">
      <w:pPr>
        <w:shd w:val="clear" w:color="auto" w:fill="FFFFFF"/>
        <w:spacing w:after="0" w:line="240" w:lineRule="auto"/>
        <w:jc w:val="both"/>
        <w:textAlignment w:val="top"/>
        <w:rPr>
          <w:rFonts w:eastAsia="Times New Roman" w:cs="Times New Roman"/>
          <w:bCs/>
          <w:lang w:eastAsia="pl-PL"/>
        </w:rPr>
      </w:pPr>
      <w:r w:rsidRPr="008B5FFF">
        <w:rPr>
          <w:rFonts w:eastAsia="Times New Roman" w:cs="Times New Roman"/>
          <w:bCs/>
          <w:lang w:eastAsia="pl-PL"/>
        </w:rPr>
        <w:t>3) nie nadaje się d</w:t>
      </w:r>
      <w:r w:rsidR="008B5FFF">
        <w:rPr>
          <w:rFonts w:eastAsia="Times New Roman" w:cs="Times New Roman"/>
          <w:bCs/>
          <w:lang w:eastAsia="pl-PL"/>
        </w:rPr>
        <w:t xml:space="preserve">o celu, o którym </w:t>
      </w:r>
      <w:r w:rsidR="00206355">
        <w:rPr>
          <w:rFonts w:eastAsia="Times New Roman" w:cs="Times New Roman"/>
          <w:bCs/>
          <w:lang w:eastAsia="pl-PL"/>
        </w:rPr>
        <w:t>Zamawiający poinformował Wykonawcę</w:t>
      </w:r>
      <w:r w:rsidRPr="008B5FFF">
        <w:rPr>
          <w:rFonts w:eastAsia="Times New Roman" w:cs="Times New Roman"/>
          <w:bCs/>
          <w:lang w:eastAsia="pl-PL"/>
        </w:rPr>
        <w:t xml:space="preserve"> p</w:t>
      </w:r>
      <w:r w:rsidR="00206355">
        <w:rPr>
          <w:rFonts w:eastAsia="Times New Roman" w:cs="Times New Roman"/>
          <w:bCs/>
          <w:lang w:eastAsia="pl-PL"/>
        </w:rPr>
        <w:t>rzy zawarciu umowy, a Wykonawca</w:t>
      </w:r>
      <w:r w:rsidRPr="008B5FFF">
        <w:rPr>
          <w:rFonts w:eastAsia="Times New Roman" w:cs="Times New Roman"/>
          <w:bCs/>
          <w:lang w:eastAsia="pl-PL"/>
        </w:rPr>
        <w:t xml:space="preserve"> nie zgłosił zastrzeżenia co do takiego jej przeznaczenia;</w:t>
      </w:r>
    </w:p>
    <w:p w14:paraId="5E85B4D4" w14:textId="77777777" w:rsidR="00827FAB" w:rsidRPr="008B5FFF" w:rsidRDefault="00206355" w:rsidP="008B5FFF">
      <w:pPr>
        <w:shd w:val="clear" w:color="auto" w:fill="FFFFFF"/>
        <w:spacing w:after="0" w:line="240" w:lineRule="auto"/>
        <w:jc w:val="both"/>
        <w:textAlignment w:val="top"/>
        <w:rPr>
          <w:rFonts w:eastAsia="Times New Roman" w:cs="Times New Roman"/>
          <w:bCs/>
          <w:lang w:eastAsia="pl-PL"/>
        </w:rPr>
      </w:pPr>
      <w:r>
        <w:rPr>
          <w:rFonts w:eastAsia="Times New Roman" w:cs="Times New Roman"/>
          <w:bCs/>
          <w:lang w:eastAsia="pl-PL"/>
        </w:rPr>
        <w:t>4) została Zamawiającemu</w:t>
      </w:r>
      <w:r w:rsidR="00827FAB" w:rsidRPr="008B5FFF">
        <w:rPr>
          <w:rFonts w:eastAsia="Times New Roman" w:cs="Times New Roman"/>
          <w:bCs/>
          <w:lang w:eastAsia="pl-PL"/>
        </w:rPr>
        <w:t xml:space="preserve"> wydana w stanie niezupełnym.</w:t>
      </w:r>
    </w:p>
    <w:p w14:paraId="4A770A33" w14:textId="77777777" w:rsidR="00827FAB" w:rsidRPr="008B5FFF" w:rsidRDefault="00827FAB" w:rsidP="008B5FFF">
      <w:pPr>
        <w:shd w:val="clear" w:color="auto" w:fill="FFFFFF"/>
        <w:spacing w:after="0" w:line="240" w:lineRule="auto"/>
        <w:jc w:val="both"/>
        <w:textAlignment w:val="top"/>
        <w:rPr>
          <w:rFonts w:eastAsia="Times New Roman" w:cs="Times New Roman"/>
          <w:bCs/>
          <w:lang w:eastAsia="pl-PL"/>
        </w:rPr>
      </w:pPr>
      <w:r w:rsidRPr="008B5FFF">
        <w:rPr>
          <w:rFonts w:eastAsia="Times New Roman" w:cs="Times New Roman"/>
          <w:bCs/>
          <w:lang w:eastAsia="pl-PL"/>
        </w:rPr>
        <w:t>9.</w:t>
      </w:r>
      <w:r w:rsidR="00206355">
        <w:rPr>
          <w:rFonts w:eastAsia="Times New Roman" w:cs="Times New Roman"/>
          <w:bCs/>
          <w:lang w:eastAsia="pl-PL"/>
        </w:rPr>
        <w:t xml:space="preserve"> Przedmiot umowy</w:t>
      </w:r>
      <w:r w:rsidRPr="008B5FFF">
        <w:rPr>
          <w:rFonts w:eastAsia="Times New Roman" w:cs="Times New Roman"/>
          <w:bCs/>
          <w:lang w:eastAsia="pl-PL"/>
        </w:rPr>
        <w:t xml:space="preserve"> ma wadę fizyczną także w razie nieprawidłowego jej zamontowania i uruchomienia, jeżeli czynności te z</w:t>
      </w:r>
      <w:r w:rsidR="00206355">
        <w:rPr>
          <w:rFonts w:eastAsia="Times New Roman" w:cs="Times New Roman"/>
          <w:bCs/>
          <w:lang w:eastAsia="pl-PL"/>
        </w:rPr>
        <w:t>ostały wykonane przez Wykonawcę</w:t>
      </w:r>
      <w:r w:rsidRPr="008B5FFF">
        <w:rPr>
          <w:rFonts w:eastAsia="Times New Roman" w:cs="Times New Roman"/>
          <w:bCs/>
          <w:lang w:eastAsia="pl-PL"/>
        </w:rPr>
        <w:t xml:space="preserve"> lub osobę trzecią, za którą </w:t>
      </w:r>
      <w:r w:rsidR="00206355">
        <w:rPr>
          <w:rFonts w:eastAsia="Times New Roman" w:cs="Times New Roman"/>
          <w:bCs/>
          <w:lang w:eastAsia="pl-PL"/>
        </w:rPr>
        <w:t>Wykonawca</w:t>
      </w:r>
      <w:r w:rsidRPr="008B5FFF">
        <w:rPr>
          <w:rFonts w:eastAsia="Times New Roman" w:cs="Times New Roman"/>
          <w:bCs/>
          <w:lang w:eastAsia="pl-PL"/>
        </w:rPr>
        <w:t xml:space="preserve"> ponosi odpowie</w:t>
      </w:r>
      <w:r w:rsidR="00206355">
        <w:rPr>
          <w:rFonts w:eastAsia="Times New Roman" w:cs="Times New Roman"/>
          <w:bCs/>
          <w:lang w:eastAsia="pl-PL"/>
        </w:rPr>
        <w:t>dzialność, albo przez Zamawiającego</w:t>
      </w:r>
      <w:r w:rsidRPr="008B5FFF">
        <w:rPr>
          <w:rFonts w:eastAsia="Times New Roman" w:cs="Times New Roman"/>
          <w:bCs/>
          <w:lang w:eastAsia="pl-PL"/>
        </w:rPr>
        <w:t>, który postąpił według ins</w:t>
      </w:r>
      <w:r w:rsidR="003F74C6">
        <w:rPr>
          <w:rFonts w:eastAsia="Times New Roman" w:cs="Times New Roman"/>
          <w:bCs/>
          <w:lang w:eastAsia="pl-PL"/>
        </w:rPr>
        <w:t>trukcji otrzymanej od Wykonawcy, względnie zlecenia ich wykonania profesjonalnemu podmiotowi bez konieczności uzyskania wyroku Sądu.</w:t>
      </w:r>
    </w:p>
    <w:p w14:paraId="53CF108E" w14:textId="77777777" w:rsidR="00827FAB" w:rsidRPr="008B5FFF" w:rsidRDefault="00827FAB" w:rsidP="008B5FFF">
      <w:pPr>
        <w:shd w:val="clear" w:color="auto" w:fill="FFFFFF"/>
        <w:spacing w:after="0" w:line="240" w:lineRule="auto"/>
        <w:jc w:val="both"/>
        <w:textAlignment w:val="top"/>
        <w:rPr>
          <w:rFonts w:eastAsia="Times New Roman" w:cs="Times New Roman"/>
          <w:bCs/>
          <w:lang w:eastAsia="pl-PL"/>
        </w:rPr>
      </w:pPr>
      <w:r w:rsidRPr="008B5FFF">
        <w:rPr>
          <w:rFonts w:eastAsia="Times New Roman" w:cs="Times New Roman"/>
          <w:bCs/>
          <w:lang w:eastAsia="pl-PL"/>
        </w:rPr>
        <w:t xml:space="preserve">10. </w:t>
      </w:r>
      <w:r w:rsidR="00206355">
        <w:rPr>
          <w:rFonts w:eastAsia="Times New Roman" w:cs="Times New Roman"/>
          <w:bCs/>
          <w:lang w:eastAsia="pl-PL"/>
        </w:rPr>
        <w:t>Jeżeli przedmiot umowy ma wadę, Zamawiający, korzystając z rękojmi,</w:t>
      </w:r>
      <w:r w:rsidRPr="008B5FFF">
        <w:rPr>
          <w:rFonts w:eastAsia="Times New Roman" w:cs="Times New Roman"/>
          <w:bCs/>
          <w:lang w:eastAsia="pl-PL"/>
        </w:rPr>
        <w:t xml:space="preserve"> może złożyć oświadczenie o obniżeniu ceny albo odstąpien</w:t>
      </w:r>
      <w:r w:rsidR="00206355">
        <w:rPr>
          <w:rFonts w:eastAsia="Times New Roman" w:cs="Times New Roman"/>
          <w:bCs/>
          <w:lang w:eastAsia="pl-PL"/>
        </w:rPr>
        <w:t>iu od umowy, chyba że Wykonawca</w:t>
      </w:r>
      <w:r w:rsidRPr="008B5FFF">
        <w:rPr>
          <w:rFonts w:eastAsia="Times New Roman" w:cs="Times New Roman"/>
          <w:bCs/>
          <w:lang w:eastAsia="pl-PL"/>
        </w:rPr>
        <w:t xml:space="preserve"> niezwłocznie i bez nadmiern</w:t>
      </w:r>
      <w:r w:rsidR="00206355">
        <w:rPr>
          <w:rFonts w:eastAsia="Times New Roman" w:cs="Times New Roman"/>
          <w:bCs/>
          <w:lang w:eastAsia="pl-PL"/>
        </w:rPr>
        <w:t>ych niedogodności dla Zamawiającego</w:t>
      </w:r>
      <w:r w:rsidRPr="008B5FFF">
        <w:rPr>
          <w:rFonts w:eastAsia="Times New Roman" w:cs="Times New Roman"/>
          <w:bCs/>
          <w:lang w:eastAsia="pl-PL"/>
        </w:rPr>
        <w:t xml:space="preserve"> wymieni rzecz wadliwą na wolną od wad albo wadę usunie. Ograniczenie to nie ma zastosowania, jeżeli rzecz była już wymieniona</w:t>
      </w:r>
      <w:r w:rsidR="00206355">
        <w:rPr>
          <w:rFonts w:eastAsia="Times New Roman" w:cs="Times New Roman"/>
          <w:bCs/>
          <w:lang w:eastAsia="pl-PL"/>
        </w:rPr>
        <w:t xml:space="preserve"> lub naprawiana przez Wykonawcę albo Wykonawca</w:t>
      </w:r>
      <w:r w:rsidRPr="008B5FFF">
        <w:rPr>
          <w:rFonts w:eastAsia="Times New Roman" w:cs="Times New Roman"/>
          <w:bCs/>
          <w:lang w:eastAsia="pl-PL"/>
        </w:rPr>
        <w:t xml:space="preserve"> nie uczynił zadość obowiązkowi wymiany rzeczy na wolną od wad lub usunięcia wady.</w:t>
      </w:r>
    </w:p>
    <w:p w14:paraId="49BB031C" w14:textId="77777777" w:rsidR="00827FAB" w:rsidRPr="008B5FFF" w:rsidRDefault="00827FAB" w:rsidP="008B5FFF">
      <w:pPr>
        <w:shd w:val="clear" w:color="auto" w:fill="FFFFFF"/>
        <w:spacing w:after="0" w:line="240" w:lineRule="auto"/>
        <w:jc w:val="both"/>
        <w:textAlignment w:val="top"/>
        <w:rPr>
          <w:rFonts w:eastAsia="Times New Roman" w:cs="Times New Roman"/>
          <w:bCs/>
          <w:lang w:eastAsia="pl-PL"/>
        </w:rPr>
      </w:pPr>
      <w:r w:rsidRPr="008B5FFF">
        <w:rPr>
          <w:rFonts w:eastAsia="Times New Roman" w:cs="Times New Roman"/>
          <w:bCs/>
          <w:lang w:eastAsia="pl-PL"/>
        </w:rPr>
        <w:t>11. Jeżeli rzecz wadli</w:t>
      </w:r>
      <w:r w:rsidR="00206355">
        <w:rPr>
          <w:rFonts w:eastAsia="Times New Roman" w:cs="Times New Roman"/>
          <w:bCs/>
          <w:lang w:eastAsia="pl-PL"/>
        </w:rPr>
        <w:t>wa została zamontowana, Zamawiający może żądać od Wykonawcy</w:t>
      </w:r>
      <w:r w:rsidRPr="008B5FFF">
        <w:rPr>
          <w:rFonts w:eastAsia="Times New Roman" w:cs="Times New Roman"/>
          <w:bCs/>
          <w:lang w:eastAsia="pl-PL"/>
        </w:rPr>
        <w:t xml:space="preserve"> demontażu i ponownego zamontowania po dokonaniu wymiany na wolną od wad lub usunięciu wady. W razie niewykonania </w:t>
      </w:r>
      <w:r w:rsidR="00206355">
        <w:rPr>
          <w:rFonts w:eastAsia="Times New Roman" w:cs="Times New Roman"/>
          <w:bCs/>
          <w:lang w:eastAsia="pl-PL"/>
        </w:rPr>
        <w:t>tego obowiązku przez Wykonawcę, Zamawiający</w:t>
      </w:r>
      <w:r w:rsidRPr="008B5FFF">
        <w:rPr>
          <w:rFonts w:eastAsia="Times New Roman" w:cs="Times New Roman"/>
          <w:bCs/>
          <w:lang w:eastAsia="pl-PL"/>
        </w:rPr>
        <w:t xml:space="preserve"> jest upoważniony do dokonania tych czynności na kosz</w:t>
      </w:r>
      <w:r w:rsidR="00206355">
        <w:rPr>
          <w:rFonts w:eastAsia="Times New Roman" w:cs="Times New Roman"/>
          <w:bCs/>
          <w:lang w:eastAsia="pl-PL"/>
        </w:rPr>
        <w:t>t i niebezpieczeństwo Wykonawcy</w:t>
      </w:r>
      <w:r w:rsidRPr="008B5FFF">
        <w:rPr>
          <w:rFonts w:eastAsia="Times New Roman" w:cs="Times New Roman"/>
          <w:bCs/>
          <w:lang w:eastAsia="pl-PL"/>
        </w:rPr>
        <w:t>.</w:t>
      </w:r>
    </w:p>
    <w:p w14:paraId="267315C0" w14:textId="77777777" w:rsidR="008B5FFF" w:rsidRPr="008B5FFF" w:rsidRDefault="008B5FFF" w:rsidP="008B5FFF">
      <w:pPr>
        <w:shd w:val="clear" w:color="auto" w:fill="FFFFFF"/>
        <w:spacing w:after="0" w:line="240" w:lineRule="auto"/>
        <w:jc w:val="both"/>
        <w:textAlignment w:val="top"/>
        <w:rPr>
          <w:rFonts w:eastAsia="Times New Roman" w:cs="Times New Roman"/>
          <w:bCs/>
          <w:lang w:eastAsia="pl-PL"/>
        </w:rPr>
      </w:pPr>
      <w:r w:rsidRPr="008B5FFF">
        <w:rPr>
          <w:rFonts w:eastAsia="Times New Roman" w:cs="Times New Roman"/>
          <w:bCs/>
          <w:lang w:eastAsia="pl-PL"/>
        </w:rPr>
        <w:t xml:space="preserve">12. </w:t>
      </w:r>
      <w:r w:rsidR="00206355">
        <w:rPr>
          <w:rFonts w:eastAsia="Times New Roman" w:cs="Times New Roman"/>
          <w:bCs/>
          <w:lang w:eastAsia="pl-PL"/>
        </w:rPr>
        <w:t>K</w:t>
      </w:r>
      <w:r w:rsidRPr="008B5FFF">
        <w:rPr>
          <w:rFonts w:eastAsia="Times New Roman" w:cs="Times New Roman"/>
          <w:bCs/>
          <w:lang w:eastAsia="pl-PL"/>
        </w:rPr>
        <w:t>oszty wymiany lub naprawy p</w:t>
      </w:r>
      <w:r w:rsidR="00206355">
        <w:rPr>
          <w:rFonts w:eastAsia="Times New Roman" w:cs="Times New Roman"/>
          <w:bCs/>
          <w:lang w:eastAsia="pl-PL"/>
        </w:rPr>
        <w:t>onosi Wykonawca</w:t>
      </w:r>
      <w:r w:rsidRPr="008B5FFF">
        <w:rPr>
          <w:rFonts w:eastAsia="Times New Roman" w:cs="Times New Roman"/>
          <w:bCs/>
          <w:lang w:eastAsia="pl-PL"/>
        </w:rPr>
        <w:t>. W szczególności obejmuje to koszty demontażu i dostarczenia rzeczy, robocizny, materiałów oraz ponownego zamontowania i uruchomienia.</w:t>
      </w:r>
    </w:p>
    <w:p w14:paraId="281632A7" w14:textId="77777777" w:rsidR="00827FAB" w:rsidRDefault="00206355" w:rsidP="00856318">
      <w:pPr>
        <w:shd w:val="clear" w:color="auto" w:fill="FFFFFF"/>
        <w:spacing w:after="0" w:line="240" w:lineRule="auto"/>
        <w:jc w:val="both"/>
        <w:textAlignment w:val="top"/>
        <w:rPr>
          <w:rFonts w:eastAsia="Times New Roman" w:cs="Times New Roman"/>
          <w:bCs/>
          <w:lang w:eastAsia="pl-PL"/>
        </w:rPr>
      </w:pPr>
      <w:r>
        <w:rPr>
          <w:rFonts w:eastAsia="Times New Roman" w:cs="Times New Roman"/>
          <w:bCs/>
          <w:lang w:eastAsia="pl-PL"/>
        </w:rPr>
        <w:t>13. Wykonawca</w:t>
      </w:r>
      <w:r w:rsidR="008B5FFF" w:rsidRPr="008B5FFF">
        <w:rPr>
          <w:rFonts w:eastAsia="Times New Roman" w:cs="Times New Roman"/>
          <w:bCs/>
          <w:lang w:eastAsia="pl-PL"/>
        </w:rPr>
        <w:t xml:space="preserve"> odpowiada z tytułu </w:t>
      </w:r>
      <w:r w:rsidR="008B5FFF" w:rsidRPr="00B325C0">
        <w:rPr>
          <w:rFonts w:eastAsia="Times New Roman" w:cs="Times New Roman"/>
          <w:b/>
          <w:bCs/>
          <w:lang w:eastAsia="pl-PL"/>
        </w:rPr>
        <w:t>rękojmi</w:t>
      </w:r>
      <w:r w:rsidR="008B5FFF" w:rsidRPr="008B5FFF">
        <w:rPr>
          <w:rFonts w:eastAsia="Times New Roman" w:cs="Times New Roman"/>
          <w:bCs/>
          <w:lang w:eastAsia="pl-PL"/>
        </w:rPr>
        <w:t>, jeżeli wada fizyczna zostanie stwierdzo</w:t>
      </w:r>
      <w:r>
        <w:rPr>
          <w:rFonts w:eastAsia="Times New Roman" w:cs="Times New Roman"/>
          <w:bCs/>
          <w:lang w:eastAsia="pl-PL"/>
        </w:rPr>
        <w:t xml:space="preserve">na przed upływem </w:t>
      </w:r>
      <w:r w:rsidRPr="00B325C0">
        <w:rPr>
          <w:rFonts w:eastAsia="Times New Roman" w:cs="Times New Roman"/>
          <w:b/>
          <w:bCs/>
          <w:lang w:eastAsia="pl-PL"/>
        </w:rPr>
        <w:t>24 miesięcy</w:t>
      </w:r>
      <w:r w:rsidR="008B5FFF" w:rsidRPr="008B5FFF">
        <w:rPr>
          <w:rFonts w:eastAsia="Times New Roman" w:cs="Times New Roman"/>
          <w:bCs/>
          <w:lang w:eastAsia="pl-PL"/>
        </w:rPr>
        <w:t xml:space="preserve"> od dnia </w:t>
      </w:r>
      <w:r>
        <w:rPr>
          <w:rFonts w:eastAsia="Times New Roman" w:cs="Times New Roman"/>
          <w:bCs/>
          <w:lang w:eastAsia="pl-PL"/>
        </w:rPr>
        <w:t>podpisania przez strony bezusterkowego Protokołu odbioru przedmiotu umowy.</w:t>
      </w:r>
    </w:p>
    <w:p w14:paraId="76A20A94" w14:textId="77777777" w:rsidR="003F74C6" w:rsidRDefault="003F74C6" w:rsidP="00856318">
      <w:pPr>
        <w:shd w:val="clear" w:color="auto" w:fill="FFFFFF"/>
        <w:spacing w:after="0" w:line="240" w:lineRule="auto"/>
        <w:jc w:val="both"/>
        <w:textAlignment w:val="top"/>
        <w:rPr>
          <w:rFonts w:eastAsia="Times New Roman" w:cs="Times New Roman"/>
          <w:bCs/>
          <w:lang w:eastAsia="pl-PL"/>
        </w:rPr>
      </w:pPr>
      <w:r>
        <w:rPr>
          <w:rFonts w:eastAsia="Times New Roman" w:cs="Times New Roman"/>
          <w:bCs/>
          <w:lang w:eastAsia="pl-PL"/>
        </w:rPr>
        <w:t>14. W przypadku ujawnienia się wad okres rękojmi i gwarancji ulega przedłużeniu o okres od zgłoszenia wady do dnia ich usunięcia.</w:t>
      </w:r>
    </w:p>
    <w:p w14:paraId="417CCEC5" w14:textId="77777777" w:rsidR="003F74C6" w:rsidRDefault="003F74C6" w:rsidP="00856318">
      <w:pPr>
        <w:shd w:val="clear" w:color="auto" w:fill="FFFFFF"/>
        <w:spacing w:after="0" w:line="240" w:lineRule="auto"/>
        <w:jc w:val="both"/>
        <w:textAlignment w:val="top"/>
        <w:rPr>
          <w:rFonts w:eastAsia="Times New Roman" w:cs="Times New Roman"/>
          <w:bCs/>
          <w:lang w:eastAsia="pl-PL"/>
        </w:rPr>
      </w:pPr>
      <w:r>
        <w:rPr>
          <w:rFonts w:eastAsia="Times New Roman" w:cs="Times New Roman"/>
          <w:bCs/>
          <w:lang w:eastAsia="pl-PL"/>
        </w:rPr>
        <w:t>15. W przypadku istotnej naprawy okres gwarancji i rękojmi biegnie od początku, licząc od dnia usunięcia takiej wady.</w:t>
      </w:r>
    </w:p>
    <w:p w14:paraId="6C1530E8" w14:textId="77777777" w:rsidR="00856318" w:rsidRPr="00856318" w:rsidRDefault="00856318" w:rsidP="00856318">
      <w:pPr>
        <w:shd w:val="clear" w:color="auto" w:fill="FFFFFF"/>
        <w:spacing w:after="0" w:line="240" w:lineRule="auto"/>
        <w:jc w:val="both"/>
        <w:textAlignment w:val="top"/>
        <w:rPr>
          <w:rFonts w:eastAsia="Times New Roman" w:cs="Times New Roman"/>
          <w:bCs/>
          <w:lang w:eastAsia="pl-PL"/>
        </w:rPr>
      </w:pPr>
    </w:p>
    <w:p w14:paraId="04023037" w14:textId="77777777" w:rsidR="00F86658" w:rsidRDefault="00F73D9A" w:rsidP="002014B4">
      <w:pPr>
        <w:autoSpaceDE w:val="0"/>
        <w:autoSpaceDN w:val="0"/>
        <w:adjustRightInd w:val="0"/>
        <w:spacing w:after="0" w:line="240" w:lineRule="auto"/>
        <w:jc w:val="both"/>
        <w:rPr>
          <w:rFonts w:cs="Arial"/>
          <w:b/>
          <w:bCs/>
        </w:rPr>
      </w:pPr>
      <w:r w:rsidRPr="00E31ED5">
        <w:rPr>
          <w:rFonts w:cs="Arial"/>
          <w:b/>
          <w:bCs/>
        </w:rPr>
        <w:t xml:space="preserve">                                                                            § 7</w:t>
      </w:r>
      <w:r w:rsidR="00F86658" w:rsidRPr="00E31ED5">
        <w:rPr>
          <w:rFonts w:cs="Arial"/>
          <w:b/>
          <w:bCs/>
        </w:rPr>
        <w:t>.</w:t>
      </w:r>
    </w:p>
    <w:p w14:paraId="6300723D" w14:textId="77777777" w:rsidR="00856318" w:rsidRPr="00E31ED5" w:rsidRDefault="00856318" w:rsidP="002014B4">
      <w:pPr>
        <w:autoSpaceDE w:val="0"/>
        <w:autoSpaceDN w:val="0"/>
        <w:adjustRightInd w:val="0"/>
        <w:spacing w:after="0" w:line="240" w:lineRule="auto"/>
        <w:jc w:val="both"/>
        <w:rPr>
          <w:rFonts w:cs="Arial"/>
          <w:b/>
          <w:bCs/>
        </w:rPr>
      </w:pPr>
    </w:p>
    <w:p w14:paraId="232B7A35" w14:textId="77777777" w:rsidR="00F86658" w:rsidRPr="00E31ED5" w:rsidRDefault="00F86658" w:rsidP="002014B4">
      <w:pPr>
        <w:autoSpaceDE w:val="0"/>
        <w:autoSpaceDN w:val="0"/>
        <w:adjustRightInd w:val="0"/>
        <w:spacing w:after="0" w:line="240" w:lineRule="auto"/>
        <w:jc w:val="both"/>
        <w:rPr>
          <w:rFonts w:cs="Arial"/>
        </w:rPr>
      </w:pPr>
      <w:r w:rsidRPr="00E31ED5">
        <w:rPr>
          <w:rFonts w:cs="Arial"/>
        </w:rPr>
        <w:t>1. W przy</w:t>
      </w:r>
      <w:r w:rsidR="009F5824" w:rsidRPr="00E31ED5">
        <w:rPr>
          <w:rFonts w:cs="Arial"/>
        </w:rPr>
        <w:t xml:space="preserve">padku </w:t>
      </w:r>
      <w:r w:rsidR="00107E85">
        <w:rPr>
          <w:rFonts w:cs="Arial"/>
        </w:rPr>
        <w:t>przekroczenia terminu wykonania</w:t>
      </w:r>
      <w:r w:rsidR="00E06D32">
        <w:rPr>
          <w:rFonts w:cs="Arial"/>
        </w:rPr>
        <w:t xml:space="preserve"> </w:t>
      </w:r>
      <w:r w:rsidR="009F5824" w:rsidRPr="00E31ED5">
        <w:rPr>
          <w:rFonts w:cs="Arial"/>
        </w:rPr>
        <w:t>przedmiotu umowy</w:t>
      </w:r>
      <w:r w:rsidR="00981104">
        <w:rPr>
          <w:rFonts w:cs="Arial"/>
        </w:rPr>
        <w:t xml:space="preserve"> </w:t>
      </w:r>
      <w:r w:rsidR="00107E85">
        <w:rPr>
          <w:rFonts w:cs="Arial"/>
        </w:rPr>
        <w:t>określonego w</w:t>
      </w:r>
      <w:r w:rsidRPr="00E31ED5">
        <w:rPr>
          <w:rFonts w:cs="Arial"/>
        </w:rPr>
        <w:t xml:space="preserve"> umowie Wykonawca jest</w:t>
      </w:r>
      <w:r w:rsidR="00F73D9A" w:rsidRPr="00E31ED5">
        <w:rPr>
          <w:rFonts w:cs="Arial"/>
        </w:rPr>
        <w:t xml:space="preserve"> </w:t>
      </w:r>
      <w:r w:rsidRPr="00E31ED5">
        <w:rPr>
          <w:rFonts w:cs="Arial"/>
        </w:rPr>
        <w:t xml:space="preserve">zobowiązany do zapłacenia </w:t>
      </w:r>
      <w:r w:rsidR="009F5824" w:rsidRPr="00E31ED5">
        <w:rPr>
          <w:rFonts w:cs="Arial"/>
        </w:rPr>
        <w:t xml:space="preserve">Zamawiającemu </w:t>
      </w:r>
      <w:r w:rsidRPr="00E31ED5">
        <w:rPr>
          <w:rFonts w:cs="Arial"/>
        </w:rPr>
        <w:t>kar umownych w wysokości 0,1% wartości wynagrodzenia</w:t>
      </w:r>
      <w:r w:rsidR="009F5824" w:rsidRPr="00E31ED5">
        <w:rPr>
          <w:rFonts w:cs="Arial"/>
        </w:rPr>
        <w:t xml:space="preserve"> </w:t>
      </w:r>
      <w:r w:rsidR="00B325C0">
        <w:rPr>
          <w:rFonts w:cs="Arial"/>
        </w:rPr>
        <w:t xml:space="preserve">( brutto) </w:t>
      </w:r>
      <w:r w:rsidR="00F73D9A" w:rsidRPr="00E31ED5">
        <w:rPr>
          <w:rFonts w:cs="Arial"/>
        </w:rPr>
        <w:t>określonego w § 5</w:t>
      </w:r>
      <w:r w:rsidRPr="00E31ED5">
        <w:rPr>
          <w:rFonts w:cs="Arial"/>
        </w:rPr>
        <w:t xml:space="preserve"> ust. 1 nini</w:t>
      </w:r>
      <w:r w:rsidR="00F73D9A" w:rsidRPr="00E31ED5">
        <w:rPr>
          <w:rFonts w:cs="Arial"/>
        </w:rPr>
        <w:t xml:space="preserve">ejszej Umowy, naliczonych za każdy </w:t>
      </w:r>
      <w:r w:rsidR="00DF088B" w:rsidRPr="00E31ED5">
        <w:rPr>
          <w:rFonts w:cs="Arial"/>
        </w:rPr>
        <w:t xml:space="preserve">rozpoczęty </w:t>
      </w:r>
      <w:r w:rsidR="00F73D9A" w:rsidRPr="00E31ED5">
        <w:rPr>
          <w:rFonts w:cs="Arial"/>
        </w:rPr>
        <w:t>dzień opóźnienia,</w:t>
      </w:r>
      <w:r w:rsidRPr="00E31ED5">
        <w:rPr>
          <w:rFonts w:cs="Arial"/>
        </w:rPr>
        <w:t xml:space="preserve"> w stosunku do</w:t>
      </w:r>
      <w:r w:rsidR="00F73D9A" w:rsidRPr="00E31ED5">
        <w:rPr>
          <w:rFonts w:cs="Arial"/>
        </w:rPr>
        <w:t xml:space="preserve"> </w:t>
      </w:r>
      <w:r w:rsidR="00107E85">
        <w:rPr>
          <w:rFonts w:cs="Arial"/>
        </w:rPr>
        <w:t xml:space="preserve">podanych </w:t>
      </w:r>
      <w:r w:rsidR="003A3A56">
        <w:rPr>
          <w:rFonts w:cs="Arial"/>
        </w:rPr>
        <w:t xml:space="preserve">terminów </w:t>
      </w:r>
      <w:r w:rsidRPr="00E31ED5">
        <w:rPr>
          <w:rFonts w:cs="Arial"/>
        </w:rPr>
        <w:t>um</w:t>
      </w:r>
      <w:r w:rsidR="003A3A56">
        <w:rPr>
          <w:rFonts w:cs="Arial"/>
        </w:rPr>
        <w:t>ówionych</w:t>
      </w:r>
      <w:r w:rsidRPr="00E31ED5">
        <w:rPr>
          <w:rFonts w:cs="Arial"/>
        </w:rPr>
        <w:t>.</w:t>
      </w:r>
    </w:p>
    <w:p w14:paraId="55FC1A3F" w14:textId="77777777" w:rsidR="00F86658" w:rsidRPr="00E31ED5" w:rsidRDefault="00F73D9A" w:rsidP="002014B4">
      <w:pPr>
        <w:autoSpaceDE w:val="0"/>
        <w:autoSpaceDN w:val="0"/>
        <w:adjustRightInd w:val="0"/>
        <w:spacing w:after="0" w:line="240" w:lineRule="auto"/>
        <w:jc w:val="both"/>
        <w:rPr>
          <w:rFonts w:cs="Arial"/>
        </w:rPr>
      </w:pPr>
      <w:r w:rsidRPr="00E31ED5">
        <w:rPr>
          <w:rFonts w:cs="Arial"/>
        </w:rPr>
        <w:t xml:space="preserve">2. W przypadku opóźnienia </w:t>
      </w:r>
      <w:r w:rsidR="00F86658" w:rsidRPr="00E31ED5">
        <w:rPr>
          <w:rFonts w:cs="Arial"/>
        </w:rPr>
        <w:t>w usunięciu wad stwierdzonych przy odbiorze lub w okresie gwarancji</w:t>
      </w:r>
      <w:r w:rsidRPr="00E31ED5">
        <w:rPr>
          <w:rFonts w:cs="Arial"/>
        </w:rPr>
        <w:t xml:space="preserve"> </w:t>
      </w:r>
      <w:r w:rsidR="00F86658" w:rsidRPr="00E31ED5">
        <w:rPr>
          <w:rFonts w:cs="Arial"/>
        </w:rPr>
        <w:t>Zamawia</w:t>
      </w:r>
      <w:r w:rsidRPr="00E31ED5">
        <w:rPr>
          <w:rFonts w:cs="Arial"/>
        </w:rPr>
        <w:t>jący będzie uprawniony do obciąż</w:t>
      </w:r>
      <w:r w:rsidR="00F86658" w:rsidRPr="00E31ED5">
        <w:rPr>
          <w:rFonts w:cs="Arial"/>
        </w:rPr>
        <w:t>enia Wykonawcy karami umownymi w wysokości</w:t>
      </w:r>
      <w:r w:rsidRPr="00E31ED5">
        <w:rPr>
          <w:rFonts w:cs="Arial"/>
        </w:rPr>
        <w:t xml:space="preserve"> </w:t>
      </w:r>
      <w:r w:rsidR="009F5824" w:rsidRPr="00E31ED5">
        <w:rPr>
          <w:rFonts w:cs="Arial"/>
        </w:rPr>
        <w:t>0,</w:t>
      </w:r>
      <w:r w:rsidR="00F86658" w:rsidRPr="00E31ED5">
        <w:rPr>
          <w:rFonts w:cs="Arial"/>
        </w:rPr>
        <w:t>5% wartości pr</w:t>
      </w:r>
      <w:r w:rsidRPr="00E31ED5">
        <w:rPr>
          <w:rFonts w:cs="Arial"/>
        </w:rPr>
        <w:t xml:space="preserve">zedmiotu Umowy </w:t>
      </w:r>
      <w:r w:rsidR="00B325C0">
        <w:rPr>
          <w:rFonts w:cs="Arial"/>
        </w:rPr>
        <w:t xml:space="preserve">( brutto) </w:t>
      </w:r>
      <w:r w:rsidRPr="00E31ED5">
        <w:rPr>
          <w:rFonts w:cs="Arial"/>
        </w:rPr>
        <w:t>określonego w § 5 ust. 1 niniejszej Umowy za każ</w:t>
      </w:r>
      <w:r w:rsidR="00F86658" w:rsidRPr="00E31ED5">
        <w:rPr>
          <w:rFonts w:cs="Arial"/>
        </w:rPr>
        <w:t xml:space="preserve">dy </w:t>
      </w:r>
      <w:r w:rsidRPr="00E31ED5">
        <w:rPr>
          <w:rFonts w:cs="Arial"/>
        </w:rPr>
        <w:t xml:space="preserve">rozpoczęty </w:t>
      </w:r>
      <w:r w:rsidR="00F86658" w:rsidRPr="00E31ED5">
        <w:rPr>
          <w:rFonts w:cs="Arial"/>
        </w:rPr>
        <w:t>dzień</w:t>
      </w:r>
      <w:r w:rsidRPr="00E31ED5">
        <w:rPr>
          <w:rFonts w:cs="Arial"/>
        </w:rPr>
        <w:t xml:space="preserve"> opóźnienia </w:t>
      </w:r>
      <w:r w:rsidR="00F86658" w:rsidRPr="00E31ED5">
        <w:rPr>
          <w:rFonts w:cs="Arial"/>
        </w:rPr>
        <w:t>licząc od daty wyznaczonej na ich usunięcie.</w:t>
      </w:r>
    </w:p>
    <w:p w14:paraId="4387B84E" w14:textId="77777777" w:rsidR="00B40892" w:rsidRDefault="00B40892" w:rsidP="002014B4">
      <w:pPr>
        <w:autoSpaceDE w:val="0"/>
        <w:autoSpaceDN w:val="0"/>
        <w:adjustRightInd w:val="0"/>
        <w:spacing w:after="0" w:line="240" w:lineRule="auto"/>
        <w:jc w:val="both"/>
        <w:rPr>
          <w:rFonts w:cs="Arial"/>
        </w:rPr>
      </w:pPr>
      <w:r w:rsidRPr="00E31ED5">
        <w:rPr>
          <w:rFonts w:cs="Arial"/>
        </w:rPr>
        <w:t xml:space="preserve">3. Zamawiający uprawniony będzie do dochodzenia odszkodowania </w:t>
      </w:r>
      <w:r w:rsidR="00B24ED0">
        <w:rPr>
          <w:rFonts w:cs="Arial"/>
        </w:rPr>
        <w:t xml:space="preserve">na zasadach ogólnych </w:t>
      </w:r>
      <w:r w:rsidRPr="00E31ED5">
        <w:rPr>
          <w:rFonts w:cs="Arial"/>
        </w:rPr>
        <w:t xml:space="preserve">do wysokości faktycznie poniesionej szkody w przypadku gdy kary nie pokryją </w:t>
      </w:r>
      <w:r w:rsidR="00107E85">
        <w:rPr>
          <w:rFonts w:cs="Arial"/>
        </w:rPr>
        <w:t>poniesionej przez Zamawiającego szkody.</w:t>
      </w:r>
    </w:p>
    <w:p w14:paraId="48B664DF" w14:textId="77777777" w:rsidR="00317C5A" w:rsidRPr="00317C5A" w:rsidRDefault="00B325C0" w:rsidP="00317C5A">
      <w:pPr>
        <w:jc w:val="both"/>
        <w:rPr>
          <w:rFonts w:ascii="Calibri" w:hAnsi="Calibri"/>
        </w:rPr>
      </w:pPr>
      <w:r>
        <w:rPr>
          <w:rFonts w:cs="Arial"/>
        </w:rPr>
        <w:lastRenderedPageBreak/>
        <w:t>4.</w:t>
      </w:r>
      <w:r w:rsidRPr="00B325C0">
        <w:rPr>
          <w:rFonts w:ascii="Calibri" w:hAnsi="Calibri" w:cs="Arial"/>
          <w:bCs/>
        </w:rPr>
        <w:t xml:space="preserve"> </w:t>
      </w:r>
      <w:r>
        <w:rPr>
          <w:rFonts w:ascii="Calibri" w:hAnsi="Calibri"/>
        </w:rPr>
        <w:t xml:space="preserve">Wykonawca </w:t>
      </w:r>
      <w:r w:rsidRPr="00BB7121">
        <w:rPr>
          <w:rFonts w:ascii="Calibri" w:hAnsi="Calibri"/>
        </w:rPr>
        <w:t xml:space="preserve">wyraża zgodę na potracenie kary naliczonej na podstawie niniejszej umowy </w:t>
      </w:r>
      <w:r>
        <w:rPr>
          <w:rFonts w:ascii="Calibri" w:hAnsi="Calibri"/>
        </w:rPr>
        <w:t>z wynagrodzenia określonego w §5 ust.1</w:t>
      </w:r>
      <w:r w:rsidR="00921ECD">
        <w:rPr>
          <w:rFonts w:ascii="Calibri" w:hAnsi="Calibri"/>
        </w:rPr>
        <w:t xml:space="preserve"> umowy.</w:t>
      </w:r>
      <w:r w:rsidR="00A25BCD" w:rsidRPr="00E31ED5">
        <w:rPr>
          <w:rFonts w:cs="Arial"/>
          <w:b/>
          <w:bCs/>
        </w:rPr>
        <w:t xml:space="preserve">                                       </w:t>
      </w:r>
      <w:r w:rsidR="00317C5A">
        <w:rPr>
          <w:rFonts w:cs="Arial"/>
          <w:b/>
          <w:bCs/>
        </w:rPr>
        <w:t xml:space="preserve">                          </w:t>
      </w:r>
    </w:p>
    <w:p w14:paraId="1848A55E" w14:textId="77777777" w:rsidR="00F86658" w:rsidRDefault="00FB5848" w:rsidP="002014B4">
      <w:pPr>
        <w:autoSpaceDE w:val="0"/>
        <w:autoSpaceDN w:val="0"/>
        <w:adjustRightInd w:val="0"/>
        <w:spacing w:after="0" w:line="240" w:lineRule="auto"/>
        <w:jc w:val="both"/>
        <w:rPr>
          <w:rFonts w:cs="Arial"/>
          <w:b/>
          <w:bCs/>
        </w:rPr>
      </w:pPr>
      <w:r>
        <w:rPr>
          <w:rFonts w:cs="Arial"/>
          <w:b/>
          <w:bCs/>
        </w:rPr>
        <w:t xml:space="preserve">                                                                   </w:t>
      </w:r>
      <w:r w:rsidR="00317C5A">
        <w:rPr>
          <w:rFonts w:cs="Arial"/>
          <w:b/>
          <w:bCs/>
        </w:rPr>
        <w:t xml:space="preserve">         </w:t>
      </w:r>
      <w:r w:rsidR="00A25BCD" w:rsidRPr="00E31ED5">
        <w:rPr>
          <w:rFonts w:cs="Arial"/>
          <w:b/>
          <w:bCs/>
        </w:rPr>
        <w:t xml:space="preserve"> § 8</w:t>
      </w:r>
      <w:r w:rsidR="00F86658" w:rsidRPr="00E31ED5">
        <w:rPr>
          <w:rFonts w:cs="Arial"/>
          <w:b/>
          <w:bCs/>
        </w:rPr>
        <w:t>.</w:t>
      </w:r>
    </w:p>
    <w:p w14:paraId="35FCBF45" w14:textId="77777777" w:rsidR="00856318" w:rsidRPr="00E31ED5" w:rsidRDefault="00856318" w:rsidP="002014B4">
      <w:pPr>
        <w:autoSpaceDE w:val="0"/>
        <w:autoSpaceDN w:val="0"/>
        <w:adjustRightInd w:val="0"/>
        <w:spacing w:after="0" w:line="240" w:lineRule="auto"/>
        <w:jc w:val="both"/>
        <w:rPr>
          <w:rFonts w:cs="Arial"/>
          <w:b/>
          <w:bCs/>
        </w:rPr>
      </w:pPr>
    </w:p>
    <w:p w14:paraId="3C4295C7" w14:textId="77777777" w:rsidR="00B325C0" w:rsidRDefault="00B40892" w:rsidP="00B40892">
      <w:pPr>
        <w:autoSpaceDE w:val="0"/>
        <w:autoSpaceDN w:val="0"/>
        <w:adjustRightInd w:val="0"/>
        <w:spacing w:after="0" w:line="240" w:lineRule="auto"/>
        <w:jc w:val="both"/>
        <w:rPr>
          <w:rFonts w:cs="Arial"/>
        </w:rPr>
      </w:pPr>
      <w:r w:rsidRPr="00E31ED5">
        <w:rPr>
          <w:rFonts w:cs="Arial"/>
        </w:rPr>
        <w:t>1.</w:t>
      </w:r>
      <w:r w:rsidR="00A25BCD" w:rsidRPr="00E31ED5">
        <w:rPr>
          <w:rFonts w:cs="Arial"/>
        </w:rPr>
        <w:t>Zamawiający moż</w:t>
      </w:r>
      <w:r w:rsidR="00F86658" w:rsidRPr="00E31ED5">
        <w:rPr>
          <w:rFonts w:cs="Arial"/>
        </w:rPr>
        <w:t xml:space="preserve">e odstąpić od realizacji niniejszej umowy </w:t>
      </w:r>
      <w:r w:rsidR="00B325C0">
        <w:rPr>
          <w:rFonts w:cs="Arial"/>
        </w:rPr>
        <w:t>na zasadach określonych w art. 145 ustawy Prawo zamówień publicznych.</w:t>
      </w:r>
    </w:p>
    <w:p w14:paraId="6178D9B8" w14:textId="77777777" w:rsidR="00682CC3" w:rsidRDefault="00B325C0" w:rsidP="00B40892">
      <w:pPr>
        <w:autoSpaceDE w:val="0"/>
        <w:autoSpaceDN w:val="0"/>
        <w:adjustRightInd w:val="0"/>
        <w:spacing w:after="0" w:line="240" w:lineRule="auto"/>
        <w:jc w:val="both"/>
        <w:rPr>
          <w:rFonts w:cs="Arial"/>
        </w:rPr>
      </w:pPr>
      <w:r w:rsidRPr="00E31ED5">
        <w:rPr>
          <w:rFonts w:cs="Arial"/>
        </w:rPr>
        <w:t xml:space="preserve"> </w:t>
      </w:r>
      <w:r w:rsidR="00B40892" w:rsidRPr="00E31ED5">
        <w:rPr>
          <w:rFonts w:cs="Arial"/>
        </w:rPr>
        <w:t>2. Zamawiający uprawniony będzie do odstąpienia od umowy</w:t>
      </w:r>
      <w:r w:rsidR="00682CC3">
        <w:rPr>
          <w:rFonts w:cs="Arial"/>
        </w:rPr>
        <w:t>;</w:t>
      </w:r>
    </w:p>
    <w:p w14:paraId="74454D4B" w14:textId="77777777" w:rsidR="00682CC3" w:rsidRDefault="00682CC3" w:rsidP="00682CC3">
      <w:pPr>
        <w:autoSpaceDE w:val="0"/>
        <w:autoSpaceDN w:val="0"/>
        <w:adjustRightInd w:val="0"/>
        <w:spacing w:after="0" w:line="240" w:lineRule="auto"/>
        <w:jc w:val="both"/>
        <w:rPr>
          <w:rFonts w:cs="Arial"/>
        </w:rPr>
      </w:pPr>
      <w:r>
        <w:rPr>
          <w:rFonts w:cs="Arial"/>
        </w:rPr>
        <w:t>-</w:t>
      </w:r>
      <w:r w:rsidR="00B40892" w:rsidRPr="00E31ED5">
        <w:rPr>
          <w:rFonts w:cs="Arial"/>
        </w:rPr>
        <w:t xml:space="preserve"> w przypadku gdy Wykonawca opóźni</w:t>
      </w:r>
      <w:r>
        <w:rPr>
          <w:rFonts w:cs="Arial"/>
        </w:rPr>
        <w:t>a</w:t>
      </w:r>
      <w:r w:rsidR="00B40892" w:rsidRPr="00E31ED5">
        <w:rPr>
          <w:rFonts w:cs="Arial"/>
        </w:rPr>
        <w:t xml:space="preserve"> się tak dalece z rozpoczęciem/wykonaniem przedmiotu umowy, że niemożliwym </w:t>
      </w:r>
      <w:r>
        <w:rPr>
          <w:rFonts w:cs="Arial"/>
        </w:rPr>
        <w:t>będzie jej wykonanie w terminie</w:t>
      </w:r>
      <w:r w:rsidR="00043C1C">
        <w:rPr>
          <w:rFonts w:cs="Arial"/>
        </w:rPr>
        <w:t xml:space="preserve"> umownym</w:t>
      </w:r>
      <w:r>
        <w:rPr>
          <w:rFonts w:cs="Arial"/>
        </w:rPr>
        <w:t>;</w:t>
      </w:r>
    </w:p>
    <w:p w14:paraId="21B33434" w14:textId="77777777" w:rsidR="00682CC3" w:rsidRPr="00317C5A" w:rsidRDefault="00682CC3" w:rsidP="00682CC3">
      <w:pPr>
        <w:autoSpaceDE w:val="0"/>
        <w:autoSpaceDN w:val="0"/>
        <w:adjustRightInd w:val="0"/>
        <w:spacing w:after="0" w:line="240" w:lineRule="auto"/>
        <w:jc w:val="both"/>
        <w:rPr>
          <w:rFonts w:ascii="Calibri" w:eastAsia="Times New Roman" w:hAnsi="Calibri" w:cs="Times New Roman"/>
          <w:lang w:eastAsia="pl-PL"/>
        </w:rPr>
      </w:pPr>
      <w:r w:rsidRPr="00317C5A">
        <w:rPr>
          <w:rFonts w:ascii="Calibri" w:hAnsi="Calibri" w:cs="Arial"/>
        </w:rPr>
        <w:t>-</w:t>
      </w:r>
      <w:r w:rsidRPr="00317C5A">
        <w:rPr>
          <w:rFonts w:ascii="Calibri" w:eastAsia="Times New Roman" w:hAnsi="Calibri" w:cs="Times New Roman"/>
          <w:lang w:eastAsia="pl-PL"/>
        </w:rPr>
        <w:t xml:space="preserve"> w razie nienależytego wykonywania umowy  przez Wykonawcę. Przez nienależyte wykonanie umowy należy rozumieć nie wywiązywanie się przez Wykonawcę z obowiązków umownych lub</w:t>
      </w:r>
      <w:r w:rsidR="00043C1C" w:rsidRPr="00317C5A">
        <w:rPr>
          <w:rFonts w:ascii="Calibri" w:eastAsia="Times New Roman" w:hAnsi="Calibri" w:cs="Times New Roman"/>
          <w:lang w:eastAsia="pl-PL"/>
        </w:rPr>
        <w:t xml:space="preserve"> ich niewykonywanie;</w:t>
      </w:r>
    </w:p>
    <w:p w14:paraId="72E66F67" w14:textId="77777777" w:rsidR="0056328C" w:rsidRPr="00317C5A" w:rsidRDefault="00682CC3" w:rsidP="00682CC3">
      <w:pPr>
        <w:autoSpaceDE w:val="0"/>
        <w:autoSpaceDN w:val="0"/>
        <w:adjustRightInd w:val="0"/>
        <w:spacing w:after="0" w:line="240" w:lineRule="auto"/>
        <w:jc w:val="both"/>
        <w:rPr>
          <w:rFonts w:ascii="Calibri" w:eastAsia="Times New Roman" w:hAnsi="Calibri" w:cs="Times New Roman"/>
          <w:lang w:eastAsia="pl-PL"/>
        </w:rPr>
      </w:pPr>
      <w:r w:rsidRPr="00317C5A">
        <w:rPr>
          <w:rFonts w:ascii="Calibri" w:eastAsia="Times New Roman" w:hAnsi="Calibri" w:cs="Times New Roman"/>
          <w:lang w:eastAsia="pl-PL"/>
        </w:rPr>
        <w:t>- w przypadku gdy Wykonawca nie uwzględnien</w:t>
      </w:r>
      <w:r w:rsidR="0056328C" w:rsidRPr="00317C5A">
        <w:rPr>
          <w:rFonts w:ascii="Calibri" w:eastAsia="Times New Roman" w:hAnsi="Calibri" w:cs="Times New Roman"/>
          <w:lang w:eastAsia="pl-PL"/>
        </w:rPr>
        <w:t>ia uwag i zaleceń Zamawiającego;</w:t>
      </w:r>
    </w:p>
    <w:p w14:paraId="0D4CAB52" w14:textId="77777777" w:rsidR="0056328C" w:rsidRPr="00317C5A" w:rsidRDefault="0056328C" w:rsidP="00682CC3">
      <w:pPr>
        <w:autoSpaceDE w:val="0"/>
        <w:autoSpaceDN w:val="0"/>
        <w:adjustRightInd w:val="0"/>
        <w:spacing w:after="0" w:line="240" w:lineRule="auto"/>
        <w:jc w:val="both"/>
        <w:rPr>
          <w:rFonts w:ascii="Calibri" w:eastAsia="Times New Roman" w:hAnsi="Calibri" w:cs="Times New Roman"/>
          <w:lang w:eastAsia="pl-PL"/>
        </w:rPr>
      </w:pPr>
      <w:r w:rsidRPr="00317C5A">
        <w:rPr>
          <w:rFonts w:ascii="Calibri" w:eastAsia="Times New Roman" w:hAnsi="Calibri" w:cs="Times New Roman"/>
          <w:lang w:eastAsia="pl-PL"/>
        </w:rPr>
        <w:t>- w przypadku gdy Wykonawca nie przekazuje w terminie wskazanym w umowie, Umowy o</w:t>
      </w:r>
    </w:p>
    <w:p w14:paraId="515527A7" w14:textId="77777777" w:rsidR="00043C1C" w:rsidRPr="00317C5A" w:rsidRDefault="0056328C" w:rsidP="00682CC3">
      <w:pPr>
        <w:autoSpaceDE w:val="0"/>
        <w:autoSpaceDN w:val="0"/>
        <w:adjustRightInd w:val="0"/>
        <w:spacing w:after="0" w:line="240" w:lineRule="auto"/>
        <w:jc w:val="both"/>
        <w:rPr>
          <w:rFonts w:ascii="Calibri" w:eastAsia="Times New Roman" w:hAnsi="Calibri" w:cs="Times New Roman"/>
          <w:lang w:eastAsia="pl-PL"/>
        </w:rPr>
      </w:pPr>
      <w:r w:rsidRPr="00317C5A">
        <w:rPr>
          <w:rFonts w:ascii="Calibri" w:eastAsia="Times New Roman" w:hAnsi="Calibri" w:cs="Times New Roman"/>
          <w:lang w:eastAsia="pl-PL"/>
        </w:rPr>
        <w:t xml:space="preserve">  podwykonawstwo.</w:t>
      </w:r>
      <w:r w:rsidR="00682CC3" w:rsidRPr="00317C5A">
        <w:rPr>
          <w:rFonts w:ascii="Calibri" w:eastAsia="Times New Roman" w:hAnsi="Calibri" w:cs="Times New Roman"/>
          <w:lang w:eastAsia="pl-PL"/>
        </w:rPr>
        <w:t xml:space="preserve"> </w:t>
      </w:r>
    </w:p>
    <w:p w14:paraId="4ADF1AB8" w14:textId="77777777" w:rsidR="00043C1C" w:rsidRPr="00317C5A" w:rsidRDefault="00043C1C" w:rsidP="00682CC3">
      <w:pPr>
        <w:autoSpaceDE w:val="0"/>
        <w:autoSpaceDN w:val="0"/>
        <w:adjustRightInd w:val="0"/>
        <w:spacing w:after="0" w:line="240" w:lineRule="auto"/>
        <w:jc w:val="both"/>
        <w:rPr>
          <w:rFonts w:ascii="Calibri" w:eastAsia="Times New Roman" w:hAnsi="Calibri" w:cs="Times New Roman"/>
          <w:lang w:eastAsia="pl-PL"/>
        </w:rPr>
      </w:pPr>
      <w:r w:rsidRPr="00317C5A">
        <w:rPr>
          <w:rFonts w:ascii="Calibri" w:eastAsia="Times New Roman" w:hAnsi="Calibri" w:cs="Times New Roman"/>
          <w:lang w:eastAsia="pl-PL"/>
        </w:rPr>
        <w:t>3</w:t>
      </w:r>
      <w:r w:rsidR="00682CC3" w:rsidRPr="00317C5A">
        <w:rPr>
          <w:rFonts w:ascii="Calibri" w:eastAsia="Times New Roman" w:hAnsi="Calibri" w:cs="Times New Roman"/>
          <w:lang w:eastAsia="pl-PL"/>
        </w:rPr>
        <w:t>. Oświadczenie o odstąpieniu może zostać złożo</w:t>
      </w:r>
      <w:r w:rsidRPr="00317C5A">
        <w:rPr>
          <w:rFonts w:ascii="Calibri" w:eastAsia="Times New Roman" w:hAnsi="Calibri" w:cs="Times New Roman"/>
          <w:lang w:eastAsia="pl-PL"/>
        </w:rPr>
        <w:t>ne w t</w:t>
      </w:r>
      <w:r w:rsidR="00B325C0" w:rsidRPr="00317C5A">
        <w:rPr>
          <w:rFonts w:ascii="Calibri" w:eastAsia="Times New Roman" w:hAnsi="Calibri" w:cs="Times New Roman"/>
          <w:lang w:eastAsia="pl-PL"/>
        </w:rPr>
        <w:t>erminie do dnia zgłoszenia przez Wykonawcę wykonania przedmiotu umowy.</w:t>
      </w:r>
      <w:r w:rsidR="00682CC3" w:rsidRPr="00317C5A">
        <w:rPr>
          <w:rFonts w:ascii="Calibri" w:eastAsia="Times New Roman" w:hAnsi="Calibri" w:cs="Times New Roman"/>
          <w:lang w:eastAsia="pl-PL"/>
        </w:rPr>
        <w:t xml:space="preserve"> </w:t>
      </w:r>
    </w:p>
    <w:p w14:paraId="6C10D1A5" w14:textId="77777777" w:rsidR="00043C1C" w:rsidRDefault="00043C1C" w:rsidP="002014B4">
      <w:pPr>
        <w:autoSpaceDE w:val="0"/>
        <w:autoSpaceDN w:val="0"/>
        <w:adjustRightInd w:val="0"/>
        <w:spacing w:after="0" w:line="240" w:lineRule="auto"/>
        <w:jc w:val="both"/>
        <w:rPr>
          <w:rFonts w:cs="Arial"/>
        </w:rPr>
      </w:pPr>
      <w:r>
        <w:rPr>
          <w:rFonts w:cs="Arial"/>
        </w:rPr>
        <w:t>4.</w:t>
      </w:r>
      <w:r w:rsidR="00B40892" w:rsidRPr="00E31ED5">
        <w:rPr>
          <w:rFonts w:cs="Arial"/>
        </w:rPr>
        <w:t>. Składając oświadczenie o odstąpieniu Zamawiający określi na jaki dzień odnosi ono skutek( tj</w:t>
      </w:r>
      <w:r>
        <w:rPr>
          <w:rFonts w:cs="Arial"/>
        </w:rPr>
        <w:t>.</w:t>
      </w:r>
      <w:r w:rsidR="00B40892" w:rsidRPr="00E31ED5">
        <w:rPr>
          <w:rFonts w:cs="Arial"/>
        </w:rPr>
        <w:t xml:space="preserve"> na przyszłość cz</w:t>
      </w:r>
      <w:r w:rsidR="00E732EC">
        <w:rPr>
          <w:rFonts w:cs="Arial"/>
        </w:rPr>
        <w:t xml:space="preserve">y wstecz) a w przypadku gdy </w:t>
      </w:r>
      <w:r>
        <w:rPr>
          <w:rFonts w:cs="Arial"/>
        </w:rPr>
        <w:t>Zamawiający nie wskaże na jaki dzień oświadczenie o odstąpieniu</w:t>
      </w:r>
      <w:r w:rsidR="00EB66BF" w:rsidRPr="00E31ED5">
        <w:rPr>
          <w:rFonts w:cs="Arial"/>
        </w:rPr>
        <w:t xml:space="preserve"> odnosi skutek</w:t>
      </w:r>
      <w:r w:rsidR="00B35711">
        <w:rPr>
          <w:rFonts w:cs="Arial"/>
        </w:rPr>
        <w:t xml:space="preserve">, przyjmuje się że odstąpienie odnosi skutek na przyszłość. </w:t>
      </w:r>
    </w:p>
    <w:p w14:paraId="5C4787BF" w14:textId="77777777" w:rsidR="003612C6" w:rsidRDefault="00532B73" w:rsidP="003612C6">
      <w:pPr>
        <w:autoSpaceDE w:val="0"/>
        <w:autoSpaceDN w:val="0"/>
        <w:adjustRightInd w:val="0"/>
        <w:spacing w:after="0" w:line="240" w:lineRule="auto"/>
        <w:jc w:val="both"/>
        <w:rPr>
          <w:rFonts w:cs="Arial"/>
        </w:rPr>
      </w:pPr>
      <w:r>
        <w:rPr>
          <w:rFonts w:cs="Arial"/>
        </w:rPr>
        <w:t>5</w:t>
      </w:r>
      <w:r w:rsidR="00043C1C">
        <w:rPr>
          <w:rFonts w:cs="Arial"/>
        </w:rPr>
        <w:t xml:space="preserve">.W </w:t>
      </w:r>
      <w:r w:rsidR="00A25BCD" w:rsidRPr="00E31ED5">
        <w:rPr>
          <w:rFonts w:cs="Arial"/>
        </w:rPr>
        <w:t xml:space="preserve"> przypadku </w:t>
      </w:r>
      <w:r w:rsidR="00B35711">
        <w:rPr>
          <w:rFonts w:cs="Arial"/>
        </w:rPr>
        <w:t xml:space="preserve"> złożenia oświadczenia o odstąpieniu ze skutkiem na przyszłość, </w:t>
      </w:r>
      <w:r w:rsidR="00A25BCD" w:rsidRPr="00E31ED5">
        <w:rPr>
          <w:rFonts w:cs="Arial"/>
        </w:rPr>
        <w:t>Wykonawca może ż</w:t>
      </w:r>
      <w:r w:rsidR="00F86658" w:rsidRPr="00E31ED5">
        <w:rPr>
          <w:rFonts w:cs="Arial"/>
        </w:rPr>
        <w:t>ądać jedyni</w:t>
      </w:r>
      <w:r w:rsidR="00A25BCD" w:rsidRPr="00E31ED5">
        <w:rPr>
          <w:rFonts w:cs="Arial"/>
        </w:rPr>
        <w:t>e wynagrodzenia należ</w:t>
      </w:r>
      <w:r w:rsidR="00F86658" w:rsidRPr="00E31ED5">
        <w:rPr>
          <w:rFonts w:cs="Arial"/>
        </w:rPr>
        <w:t>nego mu z tytułu</w:t>
      </w:r>
      <w:r w:rsidR="00A25BCD" w:rsidRPr="00E31ED5">
        <w:rPr>
          <w:rFonts w:cs="Arial"/>
        </w:rPr>
        <w:t xml:space="preserve"> </w:t>
      </w:r>
      <w:r w:rsidR="00F86658" w:rsidRPr="00E31ED5">
        <w:rPr>
          <w:rFonts w:cs="Arial"/>
        </w:rPr>
        <w:t>fakty</w:t>
      </w:r>
      <w:r w:rsidR="00A25BCD" w:rsidRPr="00E31ED5">
        <w:rPr>
          <w:rFonts w:cs="Arial"/>
        </w:rPr>
        <w:t>cznego wykonania części umowy</w:t>
      </w:r>
      <w:r>
        <w:rPr>
          <w:rFonts w:cs="Arial"/>
        </w:rPr>
        <w:t xml:space="preserve">, pod warunkiem przyjęcia </w:t>
      </w:r>
      <w:r w:rsidR="00B325C0">
        <w:rPr>
          <w:rFonts w:cs="Arial"/>
        </w:rPr>
        <w:t xml:space="preserve">tej części </w:t>
      </w:r>
      <w:r>
        <w:rPr>
          <w:rFonts w:cs="Arial"/>
        </w:rPr>
        <w:t>przez Zamawiającego.</w:t>
      </w:r>
    </w:p>
    <w:p w14:paraId="3F2F9E4D" w14:textId="77777777" w:rsidR="00856318" w:rsidRPr="00E31ED5" w:rsidRDefault="00856318" w:rsidP="003612C6">
      <w:pPr>
        <w:autoSpaceDE w:val="0"/>
        <w:autoSpaceDN w:val="0"/>
        <w:adjustRightInd w:val="0"/>
        <w:spacing w:after="0" w:line="240" w:lineRule="auto"/>
        <w:jc w:val="both"/>
        <w:rPr>
          <w:rFonts w:cs="Arial"/>
        </w:rPr>
      </w:pPr>
    </w:p>
    <w:p w14:paraId="20D8C9BD" w14:textId="77777777" w:rsidR="003612C6" w:rsidRDefault="003612C6" w:rsidP="003612C6">
      <w:pPr>
        <w:pStyle w:val="NormalnyWeb"/>
        <w:shd w:val="clear" w:color="auto" w:fill="FFFFFF"/>
        <w:spacing w:before="0" w:beforeAutospacing="0" w:after="0" w:afterAutospacing="0"/>
        <w:jc w:val="both"/>
        <w:rPr>
          <w:rFonts w:asciiTheme="minorHAnsi" w:hAnsiTheme="minorHAnsi" w:cs="Arial"/>
          <w:sz w:val="22"/>
          <w:szCs w:val="22"/>
        </w:rPr>
      </w:pPr>
      <w:r w:rsidRPr="00E31ED5">
        <w:rPr>
          <w:rStyle w:val="Pogrubienie"/>
          <w:rFonts w:asciiTheme="minorHAnsi" w:hAnsiTheme="minorHAnsi" w:cs="Arial"/>
          <w:sz w:val="22"/>
          <w:szCs w:val="22"/>
        </w:rPr>
        <w:t xml:space="preserve">                                                                              § 9</w:t>
      </w:r>
      <w:r w:rsidRPr="00E31ED5">
        <w:rPr>
          <w:rFonts w:asciiTheme="minorHAnsi" w:hAnsiTheme="minorHAnsi" w:cs="Arial"/>
          <w:sz w:val="22"/>
          <w:szCs w:val="22"/>
        </w:rPr>
        <w:t xml:space="preserve"> </w:t>
      </w:r>
    </w:p>
    <w:p w14:paraId="37C0225D" w14:textId="77777777" w:rsidR="00856318" w:rsidRDefault="00856318" w:rsidP="003612C6">
      <w:pPr>
        <w:pStyle w:val="NormalnyWeb"/>
        <w:shd w:val="clear" w:color="auto" w:fill="FFFFFF"/>
        <w:spacing w:before="0" w:beforeAutospacing="0" w:after="0" w:afterAutospacing="0"/>
        <w:jc w:val="both"/>
        <w:rPr>
          <w:rFonts w:asciiTheme="minorHAnsi" w:hAnsiTheme="minorHAnsi" w:cs="Arial"/>
          <w:sz w:val="22"/>
          <w:szCs w:val="22"/>
        </w:rPr>
      </w:pPr>
    </w:p>
    <w:p w14:paraId="60F3274B" w14:textId="77777777" w:rsidR="00921ECD" w:rsidRDefault="00921ECD" w:rsidP="00317C5A">
      <w:pPr>
        <w:numPr>
          <w:ilvl w:val="0"/>
          <w:numId w:val="20"/>
        </w:numPr>
        <w:spacing w:after="0" w:line="240" w:lineRule="auto"/>
        <w:ind w:left="284" w:hanging="284"/>
        <w:jc w:val="both"/>
      </w:pPr>
      <w:r w:rsidRPr="003F0568">
        <w:t>Postanowienia niniejszej umowy wiążą obie strony i żadna ze stron nie może powoływać się na warunki pozaumowne.</w:t>
      </w:r>
    </w:p>
    <w:p w14:paraId="6B375C75" w14:textId="77777777" w:rsidR="00317C5A" w:rsidRPr="00317C5A" w:rsidRDefault="00317C5A" w:rsidP="00317C5A">
      <w:pPr>
        <w:numPr>
          <w:ilvl w:val="0"/>
          <w:numId w:val="20"/>
        </w:numPr>
        <w:spacing w:after="0" w:line="240" w:lineRule="auto"/>
        <w:ind w:left="284" w:hanging="284"/>
        <w:jc w:val="both"/>
      </w:pPr>
      <w:r w:rsidRPr="00317C5A">
        <w:rPr>
          <w:rFonts w:cs="Times New Roman"/>
        </w:rPr>
        <w:t xml:space="preserve">Stosownie do treści art. 144 ustawy Prawo Zamówień Publicznych Zamawiający przewiduje możliwość zmiany postanowień zawartej umowy w stosunku do treści oferty, na podstawie której dokonano wyboru Wykonawcy w następujących przypadkach: </w:t>
      </w:r>
    </w:p>
    <w:p w14:paraId="45E2EA24" w14:textId="77777777" w:rsidR="00317C5A" w:rsidRPr="00317C5A" w:rsidRDefault="00317C5A" w:rsidP="00317C5A">
      <w:pPr>
        <w:pStyle w:val="Akapitzlist"/>
        <w:spacing w:after="0" w:line="240" w:lineRule="auto"/>
        <w:jc w:val="both"/>
        <w:rPr>
          <w:rFonts w:cs="Times New Roman"/>
        </w:rPr>
      </w:pPr>
      <w:r>
        <w:rPr>
          <w:rFonts w:cs="Times New Roman"/>
        </w:rPr>
        <w:t xml:space="preserve">1). </w:t>
      </w:r>
      <w:r w:rsidRPr="00317C5A">
        <w:rPr>
          <w:rFonts w:cs="Times New Roman"/>
        </w:rPr>
        <w:t>konieczności dostosowania postanowień umownych do zmia</w:t>
      </w:r>
      <w:r>
        <w:rPr>
          <w:rFonts w:cs="Times New Roman"/>
        </w:rPr>
        <w:t>n wynikających z nowelizacji po</w:t>
      </w:r>
      <w:r w:rsidRPr="00317C5A">
        <w:rPr>
          <w:rFonts w:cs="Times New Roman"/>
        </w:rPr>
        <w:t xml:space="preserve">wszechnie obowiązujących przepisów prawa z uwagi na brak możliwości realizacji umowy wedle pierwotnej jej treści, lub z uwagi na rażącą stratę grożącą jednej ze Stron; </w:t>
      </w:r>
    </w:p>
    <w:p w14:paraId="2D3D47D0" w14:textId="77777777" w:rsidR="00317C5A" w:rsidRPr="00317C5A" w:rsidRDefault="00317C5A" w:rsidP="00317C5A">
      <w:pPr>
        <w:pStyle w:val="Akapitzlist"/>
        <w:spacing w:after="0" w:line="240" w:lineRule="auto"/>
        <w:jc w:val="both"/>
        <w:rPr>
          <w:rFonts w:cs="Times New Roman"/>
        </w:rPr>
      </w:pPr>
      <w:r>
        <w:rPr>
          <w:rFonts w:cs="Times New Roman"/>
        </w:rPr>
        <w:t xml:space="preserve">2). </w:t>
      </w:r>
      <w:r w:rsidRPr="00317C5A">
        <w:rPr>
          <w:rFonts w:cs="Times New Roman"/>
        </w:rPr>
        <w:t xml:space="preserve">zmian redakcyjnych Umowy, lub zmian będących następstwem zmian danych Stron ujawnionych w rejestrach publicznych oraz zmian dotyczących wskazania przedstawicieli stron wyznaczonych do prowadzenia spraw </w:t>
      </w:r>
    </w:p>
    <w:p w14:paraId="22F8BD26" w14:textId="77777777" w:rsidR="00317C5A" w:rsidRPr="00317C5A" w:rsidRDefault="00317C5A" w:rsidP="00317C5A">
      <w:pPr>
        <w:pStyle w:val="Akapitzlist"/>
        <w:spacing w:after="0" w:line="240" w:lineRule="auto"/>
        <w:jc w:val="both"/>
        <w:rPr>
          <w:rFonts w:cs="Times New Roman"/>
        </w:rPr>
      </w:pPr>
      <w:r>
        <w:rPr>
          <w:rFonts w:cs="Times New Roman"/>
        </w:rPr>
        <w:t xml:space="preserve">3). </w:t>
      </w:r>
      <w:r w:rsidRPr="00317C5A">
        <w:rPr>
          <w:rFonts w:cs="Times New Roman"/>
        </w:rPr>
        <w:t>związanych z realizacją umowy;</w:t>
      </w:r>
    </w:p>
    <w:p w14:paraId="3B7D1254" w14:textId="77777777" w:rsidR="00317C5A" w:rsidRPr="00317C5A" w:rsidRDefault="00317C5A" w:rsidP="00317C5A">
      <w:pPr>
        <w:pStyle w:val="Akapitzlist"/>
        <w:spacing w:after="0" w:line="240" w:lineRule="auto"/>
        <w:jc w:val="both"/>
        <w:rPr>
          <w:rFonts w:cs="Times New Roman"/>
        </w:rPr>
      </w:pPr>
      <w:r>
        <w:rPr>
          <w:rFonts w:cs="Times New Roman"/>
        </w:rPr>
        <w:t xml:space="preserve">4). </w:t>
      </w:r>
      <w:r w:rsidRPr="00317C5A">
        <w:rPr>
          <w:rFonts w:cs="Times New Roman"/>
        </w:rPr>
        <w:t xml:space="preserve">zmiana terminu realizacji przedmiotu zamówienia z przyczyn niezależnych od stron umowy, </w:t>
      </w:r>
    </w:p>
    <w:p w14:paraId="4834EAD8" w14:textId="77777777" w:rsidR="00317C5A" w:rsidRPr="00317C5A" w:rsidRDefault="00317C5A" w:rsidP="00317C5A">
      <w:pPr>
        <w:pStyle w:val="Akapitzlist"/>
        <w:spacing w:after="0" w:line="240" w:lineRule="auto"/>
        <w:jc w:val="both"/>
        <w:rPr>
          <w:rFonts w:cs="Times New Roman"/>
        </w:rPr>
      </w:pPr>
      <w:r>
        <w:rPr>
          <w:rFonts w:cs="Times New Roman"/>
        </w:rPr>
        <w:t xml:space="preserve">5). </w:t>
      </w:r>
      <w:r w:rsidRPr="00317C5A">
        <w:rPr>
          <w:rFonts w:cs="Times New Roman"/>
        </w:rPr>
        <w:t xml:space="preserve">zmiana terminu dokonywania płatności na rzecz wykonawcy, </w:t>
      </w:r>
    </w:p>
    <w:p w14:paraId="31224181" w14:textId="77777777" w:rsidR="00317C5A" w:rsidRPr="00317C5A" w:rsidRDefault="00B004C8" w:rsidP="00B004C8">
      <w:pPr>
        <w:pStyle w:val="Akapitzlist"/>
        <w:spacing w:after="0" w:line="240" w:lineRule="auto"/>
        <w:jc w:val="both"/>
        <w:rPr>
          <w:rFonts w:cs="Times New Roman"/>
        </w:rPr>
      </w:pPr>
      <w:r>
        <w:rPr>
          <w:rFonts w:cs="Times New Roman"/>
        </w:rPr>
        <w:t xml:space="preserve">6). </w:t>
      </w:r>
      <w:r w:rsidR="00317C5A" w:rsidRPr="00317C5A">
        <w:rPr>
          <w:rFonts w:cs="Times New Roman"/>
        </w:rPr>
        <w:t>konieczności zmiany numerów rachunków bankowych,</w:t>
      </w:r>
    </w:p>
    <w:p w14:paraId="0A37ADF6" w14:textId="77777777" w:rsidR="00317C5A" w:rsidRPr="00317C5A" w:rsidRDefault="00B004C8" w:rsidP="00B004C8">
      <w:pPr>
        <w:pStyle w:val="Akapitzlist"/>
        <w:spacing w:after="0" w:line="240" w:lineRule="auto"/>
        <w:jc w:val="both"/>
        <w:rPr>
          <w:rFonts w:cs="Times New Roman"/>
        </w:rPr>
      </w:pPr>
      <w:r>
        <w:rPr>
          <w:rFonts w:cs="Times New Roman"/>
        </w:rPr>
        <w:t xml:space="preserve">7). </w:t>
      </w:r>
      <w:r w:rsidR="00317C5A" w:rsidRPr="00317C5A">
        <w:rPr>
          <w:rFonts w:cs="Times New Roman"/>
        </w:rPr>
        <w:t xml:space="preserve">zmiana na podstawie art.144 ust.1 pkt.3) ustawy </w:t>
      </w:r>
      <w:proofErr w:type="spellStart"/>
      <w:r w:rsidR="00317C5A" w:rsidRPr="00317C5A">
        <w:rPr>
          <w:rFonts w:cs="Times New Roman"/>
        </w:rPr>
        <w:t>Pzp</w:t>
      </w:r>
      <w:proofErr w:type="spellEnd"/>
      <w:r w:rsidR="00317C5A" w:rsidRPr="00317C5A">
        <w:rPr>
          <w:rFonts w:cs="Times New Roman"/>
        </w:rPr>
        <w:t xml:space="preserve"> tj. zmiany umowy  spowodowana jest okolicznościami, których zamawiający, działając z należytą starannością, nie mógł przewidzieć a wartość zmiany nie przekracza 50% wartości zamówienia określonej pierwotnie w umowie, </w:t>
      </w:r>
    </w:p>
    <w:p w14:paraId="15195D68" w14:textId="77777777" w:rsidR="00317C5A" w:rsidRPr="00317C5A" w:rsidRDefault="00B004C8" w:rsidP="00B004C8">
      <w:pPr>
        <w:pStyle w:val="Akapitzlist"/>
        <w:spacing w:after="0" w:line="240" w:lineRule="auto"/>
        <w:jc w:val="both"/>
        <w:rPr>
          <w:rFonts w:cs="Times New Roman"/>
        </w:rPr>
      </w:pPr>
      <w:r>
        <w:rPr>
          <w:rFonts w:cs="Times New Roman"/>
        </w:rPr>
        <w:t xml:space="preserve">8). </w:t>
      </w:r>
      <w:r w:rsidR="00317C5A" w:rsidRPr="00317C5A">
        <w:rPr>
          <w:rFonts w:cs="Times New Roman"/>
        </w:rPr>
        <w:t xml:space="preserve">zmiany na podstawie art.144 ust.1 pkt.5) ustawy </w:t>
      </w:r>
      <w:proofErr w:type="spellStart"/>
      <w:r w:rsidR="00317C5A" w:rsidRPr="00317C5A">
        <w:rPr>
          <w:rFonts w:cs="Times New Roman"/>
        </w:rPr>
        <w:t>Pzp</w:t>
      </w:r>
      <w:proofErr w:type="spellEnd"/>
      <w:r w:rsidR="00317C5A" w:rsidRPr="00317C5A">
        <w:rPr>
          <w:rFonts w:cs="Times New Roman"/>
        </w:rPr>
        <w:t xml:space="preserve"> tj. 5)zmiany, niezależnie od ich wartości, nie są istotne w rozumieniu ust. 1e art. 144 ustawy PZP</w:t>
      </w:r>
    </w:p>
    <w:p w14:paraId="09212A9D" w14:textId="77777777" w:rsidR="00317C5A" w:rsidRPr="00317C5A" w:rsidRDefault="00B004C8" w:rsidP="00B004C8">
      <w:pPr>
        <w:pStyle w:val="Akapitzlist"/>
        <w:spacing w:after="0" w:line="240" w:lineRule="auto"/>
        <w:jc w:val="both"/>
        <w:rPr>
          <w:rFonts w:cs="Times New Roman"/>
        </w:rPr>
      </w:pPr>
      <w:r>
        <w:rPr>
          <w:rFonts w:cs="Times New Roman"/>
        </w:rPr>
        <w:lastRenderedPageBreak/>
        <w:t xml:space="preserve">9)./ </w:t>
      </w:r>
      <w:r w:rsidR="00317C5A" w:rsidRPr="00317C5A">
        <w:rPr>
          <w:rFonts w:cs="Times New Roman"/>
        </w:rPr>
        <w:t xml:space="preserve">zmiana na podstawie art.144 ust. 1 pkt.6) ustawy </w:t>
      </w:r>
      <w:proofErr w:type="spellStart"/>
      <w:r w:rsidR="00317C5A" w:rsidRPr="00317C5A">
        <w:rPr>
          <w:rFonts w:cs="Times New Roman"/>
        </w:rPr>
        <w:t>Pzp</w:t>
      </w:r>
      <w:proofErr w:type="spellEnd"/>
      <w:r w:rsidR="00317C5A" w:rsidRPr="00317C5A">
        <w:rPr>
          <w:rFonts w:cs="Times New Roman"/>
        </w:rPr>
        <w:t xml:space="preserve"> tj. łączna wartość zmian jest mniejsza niż kwoty określone w przepisach wydanych na podstawie art. 11 ust. 8 i jest mniejsza od 10% wartości zamówienia określonej pierwotnie w umowie</w:t>
      </w:r>
    </w:p>
    <w:p w14:paraId="586C759E" w14:textId="77777777" w:rsidR="00317C5A" w:rsidRPr="00B004C8" w:rsidRDefault="00B004C8" w:rsidP="00B004C8">
      <w:pPr>
        <w:spacing w:after="0" w:line="240" w:lineRule="auto"/>
        <w:jc w:val="both"/>
        <w:rPr>
          <w:rFonts w:cs="Times New Roman"/>
        </w:rPr>
      </w:pPr>
      <w:r>
        <w:rPr>
          <w:rFonts w:cs="Times New Roman"/>
        </w:rPr>
        <w:t>3.</w:t>
      </w:r>
      <w:r w:rsidR="00317C5A" w:rsidRPr="00B004C8">
        <w:rPr>
          <w:rFonts w:cs="Times New Roman"/>
        </w:rPr>
        <w:t>Zamawiający dopuszcza możliwość zmiany wynagrodzenia, z zastrzeżeniem ust.1, o którym mowa w §5 po-przez waloryzację cen jednostkowych w okresach rocznych o wskaźnik wzrostu cen i usług konsumpcyjnych podawany przez GUS za poprzedni rok. Do zmiany może dojść na wniosek Wykonawcy, złożony nie częściej niż raz w roku, przy czym pierwsza waloryzacja może nastąpić nie wcześniej niż po roku po rozpoczęciu obowiązywania Umowy. Zamawiający w ciągu 14 dni od złożenia ustosunkuje się do wniosku Wykonawcy.</w:t>
      </w:r>
    </w:p>
    <w:p w14:paraId="53E90B29" w14:textId="77777777" w:rsidR="00317C5A" w:rsidRPr="00B004C8" w:rsidRDefault="00B004C8" w:rsidP="00B004C8">
      <w:pPr>
        <w:spacing w:after="0" w:line="240" w:lineRule="auto"/>
        <w:jc w:val="both"/>
        <w:rPr>
          <w:rFonts w:cs="Times New Roman"/>
        </w:rPr>
      </w:pPr>
      <w:r>
        <w:rPr>
          <w:rFonts w:cs="Times New Roman"/>
        </w:rPr>
        <w:t>4.</w:t>
      </w:r>
      <w:r w:rsidR="00317C5A" w:rsidRPr="00B004C8">
        <w:rPr>
          <w:rFonts w:cs="Times New Roman"/>
        </w:rPr>
        <w:t xml:space="preserve">Wszelkie zmiany wprowadzane do umowy dokonywane będą z poszanowaniem zasad i obowiązków wynikających z powszechnie obowiązujących przepisów prawa, w tym w szczególności z art. 140 ust. 3 ustawy </w:t>
      </w:r>
      <w:proofErr w:type="spellStart"/>
      <w:r w:rsidR="00317C5A" w:rsidRPr="00B004C8">
        <w:rPr>
          <w:rFonts w:cs="Times New Roman"/>
        </w:rPr>
        <w:t>Pzp</w:t>
      </w:r>
      <w:proofErr w:type="spellEnd"/>
      <w:r w:rsidR="00317C5A" w:rsidRPr="00B004C8">
        <w:rPr>
          <w:rFonts w:cs="Times New Roman"/>
        </w:rPr>
        <w:t xml:space="preserve"> oraz zasad ogólnych określonych tą ustawą. </w:t>
      </w:r>
    </w:p>
    <w:p w14:paraId="2E5DF8CA" w14:textId="77777777" w:rsidR="00317C5A" w:rsidRPr="00B004C8" w:rsidRDefault="00B004C8" w:rsidP="00B004C8">
      <w:pPr>
        <w:spacing w:after="0" w:line="240" w:lineRule="auto"/>
        <w:jc w:val="both"/>
        <w:rPr>
          <w:rFonts w:cs="Times New Roman"/>
        </w:rPr>
      </w:pPr>
      <w:r>
        <w:rPr>
          <w:rFonts w:cs="Times New Roman"/>
        </w:rPr>
        <w:t>5.</w:t>
      </w:r>
      <w:r w:rsidR="00317C5A" w:rsidRPr="00B004C8">
        <w:rPr>
          <w:rFonts w:cs="Times New Roman"/>
        </w:rPr>
        <w:t xml:space="preserve">Jeżeli w czasie obowiązywania umowy nastąpi zmiana ustawowej stawki podatku od towarów i usług (VAT), Strony dokonają odpowiedniej zmiany wynagrodzenia umownego – dotyczy to części wynagrodzenia za usługi, których w dniu zmiany stawki VAT jeszcze nie wykonano. </w:t>
      </w:r>
    </w:p>
    <w:p w14:paraId="661E2F81" w14:textId="77777777" w:rsidR="00317C5A" w:rsidRPr="00B004C8" w:rsidRDefault="00B004C8" w:rsidP="00B004C8">
      <w:pPr>
        <w:spacing w:after="0" w:line="240" w:lineRule="auto"/>
        <w:jc w:val="both"/>
        <w:rPr>
          <w:rFonts w:cs="Times New Roman"/>
        </w:rPr>
      </w:pPr>
      <w:r>
        <w:rPr>
          <w:rFonts w:cs="Times New Roman"/>
        </w:rPr>
        <w:t>6.</w:t>
      </w:r>
      <w:r w:rsidR="00317C5A" w:rsidRPr="00B004C8">
        <w:rPr>
          <w:rFonts w:cs="Times New Roman"/>
        </w:rPr>
        <w:t xml:space="preserve">Wszelkie zmiany umowy mogą nastąpić jedynie w formie pisemnego aneksu pod rygorem nieważności. </w:t>
      </w:r>
    </w:p>
    <w:p w14:paraId="2F1144B3" w14:textId="77777777" w:rsidR="00317C5A" w:rsidRPr="00B004C8" w:rsidRDefault="00B004C8" w:rsidP="00B004C8">
      <w:pPr>
        <w:spacing w:after="0" w:line="240" w:lineRule="auto"/>
        <w:jc w:val="both"/>
        <w:rPr>
          <w:rFonts w:cs="Times New Roman"/>
        </w:rPr>
      </w:pPr>
      <w:r>
        <w:rPr>
          <w:rFonts w:cs="Times New Roman"/>
        </w:rPr>
        <w:t>7.</w:t>
      </w:r>
      <w:r w:rsidR="00317C5A" w:rsidRPr="00B004C8">
        <w:rPr>
          <w:rFonts w:cs="Times New Roman"/>
        </w:rPr>
        <w:t>Zawarcie aneksu nastąpi nie później niż w terminie 14 dni roboczych od dnia zatwierdzenia wniosku o dokonanie zmiany wysokości wynagrodzenia należnego Wykonawcy.</w:t>
      </w:r>
    </w:p>
    <w:p w14:paraId="448562E4" w14:textId="77777777" w:rsidR="00856318" w:rsidRPr="00317C5A" w:rsidRDefault="00856318" w:rsidP="00856318">
      <w:pPr>
        <w:spacing w:after="0" w:line="240" w:lineRule="auto"/>
        <w:ind w:left="284"/>
        <w:jc w:val="both"/>
      </w:pPr>
    </w:p>
    <w:p w14:paraId="4C2F92D4" w14:textId="77777777" w:rsidR="00921ECD" w:rsidRDefault="00921ECD" w:rsidP="003612C6">
      <w:pPr>
        <w:pStyle w:val="NormalnyWeb"/>
        <w:shd w:val="clear" w:color="auto" w:fill="FFFFFF"/>
        <w:spacing w:before="0" w:beforeAutospacing="0" w:after="0" w:afterAutospacing="0"/>
        <w:jc w:val="both"/>
        <w:rPr>
          <w:rFonts w:asciiTheme="minorHAnsi" w:hAnsiTheme="minorHAnsi" w:cs="Arial"/>
          <w:sz w:val="22"/>
          <w:szCs w:val="22"/>
        </w:rPr>
      </w:pPr>
      <w:r w:rsidRPr="003F0568">
        <w:rPr>
          <w:rFonts w:asciiTheme="minorHAnsi" w:hAnsiTheme="minorHAnsi"/>
          <w:sz w:val="22"/>
          <w:szCs w:val="22"/>
        </w:rPr>
        <w:t xml:space="preserve">     </w:t>
      </w:r>
      <w:r>
        <w:rPr>
          <w:rFonts w:asciiTheme="minorHAnsi" w:hAnsiTheme="minorHAnsi"/>
          <w:sz w:val="22"/>
          <w:szCs w:val="22"/>
        </w:rPr>
        <w:t xml:space="preserve">                                                                         </w:t>
      </w:r>
      <w:r w:rsidRPr="003F0568">
        <w:rPr>
          <w:rFonts w:asciiTheme="minorHAnsi" w:hAnsiTheme="minorHAnsi"/>
          <w:sz w:val="22"/>
          <w:szCs w:val="22"/>
        </w:rPr>
        <w:t xml:space="preserve">   </w:t>
      </w:r>
      <w:r>
        <w:rPr>
          <w:rStyle w:val="Pogrubienie"/>
          <w:rFonts w:asciiTheme="minorHAnsi" w:hAnsiTheme="minorHAnsi" w:cs="Arial"/>
          <w:sz w:val="22"/>
          <w:szCs w:val="22"/>
        </w:rPr>
        <w:t>§ 10</w:t>
      </w:r>
      <w:r w:rsidRPr="00E31ED5">
        <w:rPr>
          <w:rFonts w:asciiTheme="minorHAnsi" w:hAnsiTheme="minorHAnsi" w:cs="Arial"/>
          <w:sz w:val="22"/>
          <w:szCs w:val="22"/>
        </w:rPr>
        <w:t xml:space="preserve"> </w:t>
      </w:r>
    </w:p>
    <w:p w14:paraId="5820AC3A" w14:textId="77777777" w:rsidR="00274540" w:rsidRDefault="00274540" w:rsidP="003612C6">
      <w:pPr>
        <w:pStyle w:val="NormalnyWeb"/>
        <w:shd w:val="clear" w:color="auto" w:fill="FFFFFF"/>
        <w:spacing w:before="0" w:beforeAutospacing="0" w:after="0" w:afterAutospacing="0"/>
        <w:jc w:val="both"/>
        <w:rPr>
          <w:rFonts w:asciiTheme="minorHAnsi" w:hAnsiTheme="minorHAnsi" w:cs="Arial"/>
          <w:sz w:val="22"/>
          <w:szCs w:val="22"/>
        </w:rPr>
      </w:pPr>
    </w:p>
    <w:p w14:paraId="787C0568" w14:textId="77777777" w:rsidR="00F5003F" w:rsidRPr="00B004C8" w:rsidRDefault="00274540" w:rsidP="00B004C8">
      <w:pPr>
        <w:pStyle w:val="Bezodstpw"/>
        <w:jc w:val="both"/>
      </w:pPr>
      <w:r w:rsidRPr="004F0FCD">
        <w:t xml:space="preserve">1.Przed podpisaniem Umowy, Wykonawca wniósł zabezpieczenie należytego wykonania Umowy w </w:t>
      </w:r>
      <w:r w:rsidR="00F5003F" w:rsidRPr="00F5003F">
        <w:rPr>
          <w:b/>
          <w:bCs/>
          <w:noProof/>
          <w:color w:val="333399"/>
        </w:rPr>
        <w:t xml:space="preserve">                       </w:t>
      </w:r>
      <w:r w:rsidR="00B004C8">
        <w:rPr>
          <w:b/>
          <w:bCs/>
          <w:noProof/>
          <w:color w:val="333399"/>
        </w:rPr>
        <w:t xml:space="preserve">                              </w:t>
      </w:r>
    </w:p>
    <w:p w14:paraId="48E86CE7" w14:textId="77777777" w:rsidR="00274540" w:rsidRPr="004F0FCD" w:rsidRDefault="00274540" w:rsidP="00274540">
      <w:pPr>
        <w:pStyle w:val="Bezodstpw"/>
        <w:jc w:val="both"/>
      </w:pPr>
      <w:r w:rsidRPr="004F0FCD">
        <w:t xml:space="preserve">kwocie: …………… zł ( słownie: …………) co </w:t>
      </w:r>
      <w:r w:rsidR="00B004C8">
        <w:t>stanowi 10% wartości umowy za część a) i b)</w:t>
      </w:r>
      <w:r>
        <w:t xml:space="preserve"> </w:t>
      </w:r>
      <w:r w:rsidR="00B004C8">
        <w:t>łącznie</w:t>
      </w:r>
      <w:r>
        <w:t>( brutto) podanej w §5</w:t>
      </w:r>
      <w:r w:rsidRPr="004F0FCD">
        <w:t xml:space="preserve"> ust.1</w:t>
      </w:r>
      <w:r w:rsidR="00B004C8">
        <w:rPr>
          <w:b/>
          <w:bCs/>
          <w:noProof/>
          <w:color w:val="333399"/>
        </w:rPr>
        <w:t xml:space="preserve"> </w:t>
      </w:r>
      <w:r w:rsidRPr="004F0FCD">
        <w:t xml:space="preserve">umowy, w formie: …………………. </w:t>
      </w:r>
    </w:p>
    <w:p w14:paraId="17A6B928" w14:textId="77777777" w:rsidR="00274540" w:rsidRPr="004F0FCD" w:rsidRDefault="00274540" w:rsidP="00274540">
      <w:pPr>
        <w:pStyle w:val="Bezodstpw"/>
        <w:jc w:val="both"/>
      </w:pPr>
      <w:r w:rsidRPr="004F0FCD">
        <w:t>2. Zabezpieczenie należytego wykonania umowy służy do pokrycia roszczeń z tytułu kar umownych za niewykonanie lub nienależy</w:t>
      </w:r>
      <w:r>
        <w:t>te wykonywanie przedmiotu zamówienia  stanowiącego</w:t>
      </w:r>
      <w:r w:rsidRPr="004F0FCD">
        <w:t xml:space="preserve"> przedmiot umowy oraz innych należności wynikających z treści niniejszej Umowy na co Wykonawca wyraża zgodę. </w:t>
      </w:r>
    </w:p>
    <w:p w14:paraId="7219E1D6" w14:textId="77777777" w:rsidR="00274540" w:rsidRPr="004F0FCD" w:rsidRDefault="00274540" w:rsidP="00274540">
      <w:pPr>
        <w:pStyle w:val="Bezodstpw"/>
        <w:jc w:val="both"/>
      </w:pPr>
      <w:r w:rsidRPr="004F0FCD">
        <w:t xml:space="preserve">3.Zamawiający może z tytułu poręczenia lub gwarancji żądać płatności wszelkich kwot, za jakie poręczyciel lub gwarant odpowiada w ramach poręczenia lub gwarancji, z powodu uchybień Wykonawcy w realizacji Umowy, zgodnie z warunkami poręczenia lub gwarancji, oraz do jej wysokości. Poręczyciel lub gwarant winien bezzwłocznie wypłacić te kwoty na żądanie Zamawiającego i nie może wnieść jakiegokolwiek sprzeciwu niezależnie od powodu. </w:t>
      </w:r>
    </w:p>
    <w:p w14:paraId="65F9B252" w14:textId="77777777" w:rsidR="00274540" w:rsidRPr="004F0FCD" w:rsidRDefault="00274540" w:rsidP="00274540">
      <w:pPr>
        <w:pStyle w:val="Bezodstpw"/>
        <w:jc w:val="both"/>
      </w:pPr>
      <w:r w:rsidRPr="004F0FCD">
        <w:t xml:space="preserve">4. Przed wniesieniem jakiegokolwiek żądania z tytułu Zabezpieczenia Wykonania Umowy, Zamawiający zawiadomi Wykonawcę podając rodzaj uchybienia, w stosunku, do którego żądanie ma zostać wniesione a w szczególności w przypadku: </w:t>
      </w:r>
    </w:p>
    <w:p w14:paraId="373ADD10" w14:textId="77777777" w:rsidR="009E22F9" w:rsidRDefault="009E22F9" w:rsidP="00274540">
      <w:pPr>
        <w:pStyle w:val="Bezodstpw"/>
        <w:jc w:val="both"/>
      </w:pPr>
      <w:r>
        <w:t xml:space="preserve">           </w:t>
      </w:r>
      <w:r w:rsidR="00274540" w:rsidRPr="004F0FCD">
        <w:t>(a) Nie przedłużenia przez Wykonawcę ważności Zabezpieczenia Należytego Wykonania, tak jak</w:t>
      </w:r>
    </w:p>
    <w:p w14:paraId="683F9084" w14:textId="77777777" w:rsidR="00274540" w:rsidRPr="004F0FCD" w:rsidRDefault="009E22F9" w:rsidP="00274540">
      <w:pPr>
        <w:pStyle w:val="Bezodstpw"/>
        <w:jc w:val="both"/>
      </w:pPr>
      <w:r>
        <w:t xml:space="preserve">                </w:t>
      </w:r>
      <w:r w:rsidR="00274540" w:rsidRPr="004F0FCD">
        <w:t xml:space="preserve"> to opisano w IDW część 1 SIWZ, </w:t>
      </w:r>
    </w:p>
    <w:p w14:paraId="699812C2" w14:textId="77777777" w:rsidR="009E22F9" w:rsidRPr="004F0FCD" w:rsidRDefault="009E22F9" w:rsidP="00274540">
      <w:pPr>
        <w:pStyle w:val="Bezodstpw"/>
        <w:jc w:val="both"/>
      </w:pPr>
      <w:r>
        <w:t xml:space="preserve">           </w:t>
      </w:r>
      <w:r w:rsidR="00274540" w:rsidRPr="004F0FCD">
        <w:t xml:space="preserve">(b) Nie zapłacenia Zamawiającemu kwoty należnej jaka została uzgodniona przez </w:t>
      </w:r>
    </w:p>
    <w:p w14:paraId="0A149185" w14:textId="77777777" w:rsidR="00274540" w:rsidRPr="004F0FCD" w:rsidRDefault="009E22F9" w:rsidP="00274540">
      <w:pPr>
        <w:pStyle w:val="Bezodstpw"/>
        <w:jc w:val="both"/>
      </w:pPr>
      <w:r>
        <w:t xml:space="preserve">                 </w:t>
      </w:r>
      <w:r w:rsidR="00274540" w:rsidRPr="004F0FCD">
        <w:t xml:space="preserve">Wykonawcę w ciągu 30 dni od tego uzgodnienia lub określenia, </w:t>
      </w:r>
    </w:p>
    <w:p w14:paraId="521F4427" w14:textId="77777777" w:rsidR="009E22F9" w:rsidRDefault="009E22F9" w:rsidP="00274540">
      <w:pPr>
        <w:pStyle w:val="Bezodstpw"/>
        <w:jc w:val="both"/>
      </w:pPr>
      <w:r>
        <w:t xml:space="preserve">            </w:t>
      </w:r>
      <w:r w:rsidR="00274540" w:rsidRPr="004F0FCD">
        <w:t>(c) Nie naprawienia przez Wykonawcę istotnego uchybienia w ciągu 30 dni od otrzymania od</w:t>
      </w:r>
    </w:p>
    <w:p w14:paraId="148665C9" w14:textId="77777777" w:rsidR="00274540" w:rsidRPr="004F0FCD" w:rsidRDefault="009E22F9" w:rsidP="00274540">
      <w:pPr>
        <w:pStyle w:val="Bezodstpw"/>
        <w:jc w:val="both"/>
      </w:pPr>
      <w:r>
        <w:t xml:space="preserve">                 </w:t>
      </w:r>
      <w:r w:rsidR="00274540" w:rsidRPr="004F0FCD">
        <w:t xml:space="preserve"> Zamawiającego powiadomienia wymagającego, aby to uchybienie było naprawione, </w:t>
      </w:r>
    </w:p>
    <w:p w14:paraId="02FB8CCA" w14:textId="77777777" w:rsidR="009E22F9" w:rsidRDefault="009E22F9" w:rsidP="00274540">
      <w:pPr>
        <w:pStyle w:val="Bezodstpw"/>
        <w:jc w:val="both"/>
      </w:pPr>
      <w:r>
        <w:t xml:space="preserve">            </w:t>
      </w:r>
      <w:r w:rsidR="00274540" w:rsidRPr="004F0FCD">
        <w:t>(d) Zaistnienia okoliczności, które uprawniają Zamawiającego</w:t>
      </w:r>
      <w:r w:rsidR="00274540">
        <w:t xml:space="preserve"> do odstąpienia od Umowy wg.§</w:t>
      </w:r>
    </w:p>
    <w:p w14:paraId="0754E0C7" w14:textId="77777777" w:rsidR="00274540" w:rsidRPr="004F0FCD" w:rsidRDefault="009E22F9" w:rsidP="00274540">
      <w:pPr>
        <w:pStyle w:val="Bezodstpw"/>
        <w:jc w:val="both"/>
      </w:pPr>
      <w:r>
        <w:t xml:space="preserve">                 </w:t>
      </w:r>
      <w:r w:rsidR="00274540">
        <w:t xml:space="preserve"> 8</w:t>
      </w:r>
      <w:r w:rsidR="00274540" w:rsidRPr="004F0FCD">
        <w:t xml:space="preserve"> (Odstąpienie) , niezależnie od tego czy powiadomienie o odstąpieniu było </w:t>
      </w:r>
      <w:r w:rsidR="00274540">
        <w:t xml:space="preserve">dane. </w:t>
      </w:r>
    </w:p>
    <w:p w14:paraId="5E3FD908" w14:textId="77777777" w:rsidR="00274540" w:rsidRPr="004F0FCD" w:rsidRDefault="00274540" w:rsidP="00274540">
      <w:pPr>
        <w:pStyle w:val="Bezodstpw"/>
        <w:jc w:val="both"/>
      </w:pPr>
      <w:r w:rsidRPr="004F0FCD">
        <w:t xml:space="preserve">5. Jeśli Wykonawca nie będzie uprawniony do otrzymania pozostałej części Zabezpieczenia Umowy przed datą o 14 dni wcześniejszą od daty wygaśnięcia tego Zabezpieczenia to będzie przedłużał jego ważność aż do czasu usunięcia wszelkich wad. </w:t>
      </w:r>
    </w:p>
    <w:p w14:paraId="5275F537" w14:textId="77777777" w:rsidR="00274540" w:rsidRPr="004F0FCD" w:rsidRDefault="00274540" w:rsidP="00274540">
      <w:pPr>
        <w:pStyle w:val="Bezodstpw"/>
        <w:jc w:val="both"/>
      </w:pPr>
      <w:r w:rsidRPr="004F0FCD">
        <w:lastRenderedPageBreak/>
        <w:t xml:space="preserve">6. Jeśli w czasie wykonania Umowy osoba wystawiająca zabezpieczenie (gwarancję lub poręczenia) nie jest zdolna do dotrzymania swoich zobowiązań, Zamawiający wystosuje do Wykonawcy oficjalne powiadomienie, aby przedstawił nowe zabezpieczenie na tych samych warunkach co poprzednie. </w:t>
      </w:r>
    </w:p>
    <w:p w14:paraId="124D306D" w14:textId="77777777" w:rsidR="00F5003F" w:rsidRPr="00B004C8" w:rsidRDefault="00274540" w:rsidP="00B004C8">
      <w:pPr>
        <w:pStyle w:val="Bezodstpw"/>
        <w:jc w:val="both"/>
      </w:pPr>
      <w:r w:rsidRPr="004F0FCD">
        <w:t xml:space="preserve">7.Jeśli Wykonawca nie przedstawi nowego zabezpieczenia, Zamawiający może odstąpić od Umowy z winy Wykonawcy. Przed zastosowaniem tych środków, wyśle on Wykonawcy list polecony za zwrotnym potwierdzeniem odbioru z wnioskiem o wystawienie Zabezpieczenia Wykonania. </w:t>
      </w:r>
      <w:r w:rsidR="00F5003F" w:rsidRPr="00F5003F">
        <w:rPr>
          <w:b/>
          <w:bCs/>
          <w:noProof/>
          <w:color w:val="333399"/>
        </w:rPr>
        <w:t xml:space="preserve">                                                       </w:t>
      </w:r>
      <w:r w:rsidR="00F5003F">
        <w:rPr>
          <w:b/>
          <w:bCs/>
          <w:noProof/>
          <w:color w:val="333399"/>
        </w:rPr>
        <w:t xml:space="preserve"> </w:t>
      </w:r>
    </w:p>
    <w:p w14:paraId="36477939" w14:textId="77777777" w:rsidR="00274540" w:rsidRPr="004F0FCD" w:rsidRDefault="00274540" w:rsidP="00274540">
      <w:pPr>
        <w:pStyle w:val="Bezodstpw"/>
        <w:jc w:val="both"/>
      </w:pPr>
      <w:r w:rsidRPr="004F0FCD">
        <w:t xml:space="preserve">Powiadomienie takie ustanowi nowy termin, który wynosić będzie nie mniej niż 7 dni począwszy od daty otrzymania listu. </w:t>
      </w:r>
    </w:p>
    <w:p w14:paraId="6F025F50" w14:textId="77777777" w:rsidR="00274540" w:rsidRPr="004F0FCD" w:rsidRDefault="00274540" w:rsidP="00274540">
      <w:pPr>
        <w:pStyle w:val="Bezodstpw"/>
        <w:jc w:val="both"/>
      </w:pPr>
      <w:r w:rsidRPr="004F0FCD">
        <w:t xml:space="preserve">8. Zabezpieczenie należytego wykonania Umowy, o którym mowa w ust. 1, zostanie zwolnione w terminach i na zasadach określonych w art. 151 ustawy –Prawo zamówień publicznych: </w:t>
      </w:r>
    </w:p>
    <w:p w14:paraId="490F7793" w14:textId="77777777" w:rsidR="00274540" w:rsidRPr="004F0FCD" w:rsidRDefault="00274540" w:rsidP="00274540">
      <w:pPr>
        <w:pStyle w:val="Bezodstpw"/>
        <w:jc w:val="both"/>
      </w:pPr>
      <w:r w:rsidRPr="004F0FCD">
        <w:t>a) 70% wartości zabezpieczenia zostanie zwrócone w ciąg</w:t>
      </w:r>
      <w:r w:rsidR="009E22F9">
        <w:t xml:space="preserve">u 30 dni od wykonania w całości etapu II ( część </w:t>
      </w:r>
      <w:r w:rsidR="00841ACD">
        <w:t>a)</w:t>
      </w:r>
      <w:r w:rsidR="009E22F9">
        <w:t xml:space="preserve"> i część b))</w:t>
      </w:r>
      <w:r w:rsidRPr="004F0FCD">
        <w:t xml:space="preserve"> i uznania przez Zamawiającego za należycie wykonane, </w:t>
      </w:r>
    </w:p>
    <w:p w14:paraId="716B1173" w14:textId="77777777" w:rsidR="00274540" w:rsidRDefault="00274540" w:rsidP="00274540">
      <w:pPr>
        <w:pStyle w:val="Bezodstpw"/>
        <w:jc w:val="both"/>
      </w:pPr>
      <w:r w:rsidRPr="004F0FCD">
        <w:t>b) 30% wartości Zabezpieczenia jest zwracane po stwierdzeniu przez Zamawiającego, ze wszystkie zgłoszone w trakcie przeglądu po okresie rękojmi usterki i wady zostały przez Wykonawcę usunięte.</w:t>
      </w:r>
    </w:p>
    <w:p w14:paraId="33895AD2" w14:textId="77777777" w:rsidR="00274540" w:rsidRDefault="00274540" w:rsidP="003612C6">
      <w:pPr>
        <w:pStyle w:val="NormalnyWeb"/>
        <w:shd w:val="clear" w:color="auto" w:fill="FFFFFF"/>
        <w:spacing w:before="0" w:beforeAutospacing="0" w:after="0" w:afterAutospacing="0"/>
        <w:jc w:val="both"/>
        <w:rPr>
          <w:rFonts w:asciiTheme="minorHAnsi" w:hAnsiTheme="minorHAnsi" w:cs="Arial"/>
          <w:sz w:val="22"/>
          <w:szCs w:val="22"/>
        </w:rPr>
      </w:pPr>
    </w:p>
    <w:p w14:paraId="376DEF73" w14:textId="77777777" w:rsidR="00856318" w:rsidRDefault="00274540" w:rsidP="00274540">
      <w:pPr>
        <w:pStyle w:val="NormalnyWeb"/>
        <w:shd w:val="clear" w:color="auto" w:fill="FFFFFF"/>
        <w:spacing w:before="0" w:beforeAutospacing="0" w:after="0" w:afterAutospacing="0"/>
        <w:jc w:val="center"/>
        <w:rPr>
          <w:rFonts w:asciiTheme="minorHAnsi" w:hAnsiTheme="minorHAnsi" w:cs="Arial"/>
          <w:b/>
          <w:bCs/>
          <w:sz w:val="22"/>
          <w:szCs w:val="22"/>
        </w:rPr>
      </w:pPr>
      <w:r>
        <w:rPr>
          <w:rFonts w:asciiTheme="minorHAnsi" w:hAnsiTheme="minorHAnsi" w:cs="Arial"/>
          <w:b/>
          <w:bCs/>
          <w:sz w:val="22"/>
          <w:szCs w:val="22"/>
        </w:rPr>
        <w:t>§ 11</w:t>
      </w:r>
    </w:p>
    <w:p w14:paraId="0F87DB5B" w14:textId="77777777" w:rsidR="00274540" w:rsidRPr="00E31ED5" w:rsidRDefault="00274540" w:rsidP="00274540">
      <w:pPr>
        <w:pStyle w:val="NormalnyWeb"/>
        <w:shd w:val="clear" w:color="auto" w:fill="FFFFFF"/>
        <w:spacing w:before="0" w:beforeAutospacing="0" w:after="0" w:afterAutospacing="0"/>
        <w:jc w:val="center"/>
        <w:rPr>
          <w:rFonts w:asciiTheme="minorHAnsi" w:hAnsiTheme="minorHAnsi" w:cs="Arial"/>
          <w:sz w:val="22"/>
          <w:szCs w:val="22"/>
        </w:rPr>
      </w:pPr>
    </w:p>
    <w:p w14:paraId="69F6FDF5" w14:textId="77777777" w:rsidR="003612C6" w:rsidRPr="00E31ED5" w:rsidRDefault="003612C6" w:rsidP="003612C6">
      <w:pPr>
        <w:pStyle w:val="NormalnyWeb"/>
        <w:shd w:val="clear" w:color="auto" w:fill="FFFFFF"/>
        <w:spacing w:before="0" w:beforeAutospacing="0" w:after="0" w:afterAutospacing="0"/>
        <w:jc w:val="both"/>
        <w:rPr>
          <w:rFonts w:asciiTheme="minorHAnsi" w:hAnsiTheme="minorHAnsi" w:cs="Arial"/>
          <w:sz w:val="22"/>
          <w:szCs w:val="22"/>
        </w:rPr>
      </w:pPr>
      <w:r w:rsidRPr="00E31ED5">
        <w:rPr>
          <w:rFonts w:asciiTheme="minorHAnsi" w:hAnsiTheme="minorHAnsi" w:cs="Arial"/>
          <w:sz w:val="22"/>
          <w:szCs w:val="22"/>
        </w:rPr>
        <w:t xml:space="preserve">1.Wszelkie zmiany umowy </w:t>
      </w:r>
      <w:hyperlink r:id="rId8" w:history="1">
        <w:r w:rsidRPr="00E31ED5">
          <w:rPr>
            <w:rStyle w:val="Hipercze"/>
            <w:rFonts w:asciiTheme="minorHAnsi" w:hAnsiTheme="minorHAnsi" w:cs="Arial"/>
            <w:color w:val="auto"/>
            <w:sz w:val="22"/>
            <w:szCs w:val="22"/>
          </w:rPr>
          <w:t>wymagają</w:t>
        </w:r>
      </w:hyperlink>
      <w:r w:rsidRPr="00E31ED5">
        <w:rPr>
          <w:rFonts w:asciiTheme="minorHAnsi" w:hAnsiTheme="minorHAnsi" w:cs="Arial"/>
          <w:sz w:val="22"/>
          <w:szCs w:val="22"/>
        </w:rPr>
        <w:t xml:space="preserve"> zachowania formy pisemnej pod rygorem nieważności.</w:t>
      </w:r>
    </w:p>
    <w:p w14:paraId="4379A048" w14:textId="77777777" w:rsidR="003612C6" w:rsidRPr="00921ECD" w:rsidRDefault="003612C6" w:rsidP="00921ECD">
      <w:pPr>
        <w:spacing w:after="0" w:line="240" w:lineRule="auto"/>
        <w:jc w:val="both"/>
        <w:rPr>
          <w:rFonts w:cs="Tahoma"/>
          <w:color w:val="000000"/>
        </w:rPr>
      </w:pPr>
      <w:r w:rsidRPr="00E31ED5">
        <w:rPr>
          <w:rFonts w:cs="Arial"/>
        </w:rPr>
        <w:t xml:space="preserve">2.W zakresie nieuregulowanym </w:t>
      </w:r>
      <w:r w:rsidR="00E732EC">
        <w:rPr>
          <w:rFonts w:cs="Arial"/>
        </w:rPr>
        <w:t>niniejszą</w:t>
      </w:r>
      <w:r w:rsidR="009F5824" w:rsidRPr="00E31ED5">
        <w:rPr>
          <w:rFonts w:cs="Arial"/>
        </w:rPr>
        <w:t xml:space="preserve"> umową </w:t>
      </w:r>
      <w:r w:rsidRPr="00E31ED5">
        <w:rPr>
          <w:rFonts w:cs="Arial"/>
        </w:rPr>
        <w:t>stosuje się przepisy</w:t>
      </w:r>
      <w:r w:rsidR="00921ECD">
        <w:rPr>
          <w:rFonts w:cs="Arial"/>
        </w:rPr>
        <w:t xml:space="preserve">: </w:t>
      </w:r>
      <w:r w:rsidR="00921ECD" w:rsidRPr="003F0568">
        <w:t>ustawy z dnia 29 stycznia 2004 r</w:t>
      </w:r>
      <w:r w:rsidR="00B004C8">
        <w:t xml:space="preserve">. – Prawo zamówień publicznych </w:t>
      </w:r>
      <w:r w:rsidR="00921ECD">
        <w:rPr>
          <w:rFonts w:cs="Tahoma"/>
          <w:color w:val="000000"/>
        </w:rPr>
        <w:t>oraz przepisy Kodeksu cywilnego.</w:t>
      </w:r>
    </w:p>
    <w:p w14:paraId="2C06C2CC" w14:textId="77777777" w:rsidR="003612C6" w:rsidRDefault="003612C6" w:rsidP="003612C6">
      <w:pPr>
        <w:pStyle w:val="NormalnyWeb"/>
        <w:shd w:val="clear" w:color="auto" w:fill="FFFFFF"/>
        <w:spacing w:before="0" w:beforeAutospacing="0" w:after="0" w:afterAutospacing="0"/>
        <w:jc w:val="both"/>
        <w:rPr>
          <w:rFonts w:asciiTheme="minorHAnsi" w:hAnsiTheme="minorHAnsi" w:cs="Arial"/>
          <w:sz w:val="22"/>
          <w:szCs w:val="22"/>
        </w:rPr>
      </w:pPr>
      <w:r w:rsidRPr="00E31ED5">
        <w:rPr>
          <w:rFonts w:asciiTheme="minorHAnsi" w:hAnsiTheme="minorHAnsi" w:cs="Arial"/>
          <w:sz w:val="22"/>
          <w:szCs w:val="22"/>
        </w:rPr>
        <w:t xml:space="preserve">3.Wszelkie spory wynikające z niniejszej umowy </w:t>
      </w:r>
      <w:hyperlink r:id="rId9" w:history="1">
        <w:r w:rsidRPr="00E31ED5">
          <w:rPr>
            <w:rStyle w:val="Hipercze"/>
            <w:rFonts w:asciiTheme="minorHAnsi" w:hAnsiTheme="minorHAnsi" w:cs="Arial"/>
            <w:color w:val="auto"/>
            <w:sz w:val="22"/>
            <w:szCs w:val="22"/>
          </w:rPr>
          <w:t>strony</w:t>
        </w:r>
      </w:hyperlink>
      <w:r w:rsidRPr="00E31ED5">
        <w:rPr>
          <w:rFonts w:asciiTheme="minorHAnsi" w:hAnsiTheme="minorHAnsi" w:cs="Arial"/>
          <w:sz w:val="22"/>
          <w:szCs w:val="22"/>
        </w:rPr>
        <w:t xml:space="preserve"> rozstrzygać będą w sposób polubowny. W przypadku braku możliwości polubownego rozstrzygnięcia sporu właściwy</w:t>
      </w:r>
      <w:r w:rsidR="000A2123">
        <w:rPr>
          <w:rFonts w:asciiTheme="minorHAnsi" w:hAnsiTheme="minorHAnsi" w:cs="Arial"/>
          <w:sz w:val="22"/>
          <w:szCs w:val="22"/>
        </w:rPr>
        <w:t>m dla jego rozpatrzenia będzie S</w:t>
      </w:r>
      <w:r w:rsidRPr="00E31ED5">
        <w:rPr>
          <w:rFonts w:asciiTheme="minorHAnsi" w:hAnsiTheme="minorHAnsi" w:cs="Arial"/>
          <w:sz w:val="22"/>
          <w:szCs w:val="22"/>
        </w:rPr>
        <w:t>ąd siedziby Zamawiającego.</w:t>
      </w:r>
    </w:p>
    <w:p w14:paraId="1A6BE161" w14:textId="77777777" w:rsidR="00B35711" w:rsidRPr="00E31ED5" w:rsidRDefault="00B35711" w:rsidP="003612C6">
      <w:pPr>
        <w:pStyle w:val="NormalnyWeb"/>
        <w:shd w:val="clear" w:color="auto" w:fill="FFFFFF"/>
        <w:spacing w:before="0" w:beforeAutospacing="0" w:after="0" w:afterAutospacing="0"/>
        <w:jc w:val="both"/>
        <w:rPr>
          <w:rFonts w:asciiTheme="minorHAnsi" w:hAnsiTheme="minorHAnsi" w:cs="Arial"/>
          <w:sz w:val="22"/>
          <w:szCs w:val="22"/>
        </w:rPr>
      </w:pPr>
      <w:r>
        <w:rPr>
          <w:rFonts w:asciiTheme="minorHAnsi" w:hAnsiTheme="minorHAnsi" w:cs="Arial"/>
          <w:sz w:val="22"/>
          <w:szCs w:val="22"/>
        </w:rPr>
        <w:t>4.Wyłącza się Ogólne Warunki Umowne obowiązujące w przedsiębiorstwie Wykonawcy.</w:t>
      </w:r>
    </w:p>
    <w:p w14:paraId="37B214D7" w14:textId="77777777" w:rsidR="003612C6" w:rsidRDefault="00921ECD" w:rsidP="003612C6">
      <w:pPr>
        <w:pStyle w:val="NormalnyWeb"/>
        <w:shd w:val="clear" w:color="auto" w:fill="FFFFFF"/>
        <w:spacing w:before="0" w:beforeAutospacing="0" w:after="0" w:afterAutospacing="0"/>
        <w:jc w:val="both"/>
        <w:rPr>
          <w:rFonts w:asciiTheme="minorHAnsi" w:hAnsiTheme="minorHAnsi" w:cs="Arial"/>
          <w:sz w:val="22"/>
          <w:szCs w:val="22"/>
        </w:rPr>
      </w:pPr>
      <w:r>
        <w:rPr>
          <w:rFonts w:asciiTheme="minorHAnsi" w:hAnsiTheme="minorHAnsi" w:cs="Arial"/>
          <w:sz w:val="22"/>
          <w:szCs w:val="22"/>
        </w:rPr>
        <w:t>5</w:t>
      </w:r>
      <w:r w:rsidR="003612C6" w:rsidRPr="00E31ED5">
        <w:rPr>
          <w:rFonts w:asciiTheme="minorHAnsi" w:hAnsiTheme="minorHAnsi" w:cs="Arial"/>
          <w:sz w:val="22"/>
          <w:szCs w:val="22"/>
        </w:rPr>
        <w:t>. Integralną część niniejszej umowy stano</w:t>
      </w:r>
      <w:r w:rsidR="00981104">
        <w:rPr>
          <w:rFonts w:asciiTheme="minorHAnsi" w:hAnsiTheme="minorHAnsi" w:cs="Arial"/>
          <w:sz w:val="22"/>
          <w:szCs w:val="22"/>
        </w:rPr>
        <w:t>wi</w:t>
      </w:r>
      <w:r w:rsidR="009D0F2D">
        <w:rPr>
          <w:rFonts w:asciiTheme="minorHAnsi" w:hAnsiTheme="minorHAnsi" w:cs="Arial"/>
          <w:sz w:val="22"/>
          <w:szCs w:val="22"/>
        </w:rPr>
        <w:t>:</w:t>
      </w:r>
      <w:r w:rsidR="00B325C0">
        <w:rPr>
          <w:rFonts w:asciiTheme="minorHAnsi" w:hAnsiTheme="minorHAnsi" w:cs="Arial"/>
          <w:sz w:val="22"/>
          <w:szCs w:val="22"/>
        </w:rPr>
        <w:t xml:space="preserve"> dokumentacja, </w:t>
      </w:r>
      <w:r w:rsidR="009D0F2D">
        <w:rPr>
          <w:rFonts w:asciiTheme="minorHAnsi" w:hAnsiTheme="minorHAnsi" w:cs="Arial"/>
          <w:sz w:val="22"/>
          <w:szCs w:val="22"/>
        </w:rPr>
        <w:t xml:space="preserve"> OPZ </w:t>
      </w:r>
      <w:r w:rsidR="00B004C8">
        <w:rPr>
          <w:rFonts w:asciiTheme="minorHAnsi" w:hAnsiTheme="minorHAnsi" w:cs="Arial"/>
          <w:sz w:val="22"/>
          <w:szCs w:val="22"/>
        </w:rPr>
        <w:t xml:space="preserve">( wraz z załącznikami) </w:t>
      </w:r>
      <w:r w:rsidR="009D0F2D">
        <w:rPr>
          <w:rFonts w:asciiTheme="minorHAnsi" w:hAnsiTheme="minorHAnsi" w:cs="Arial"/>
          <w:sz w:val="22"/>
          <w:szCs w:val="22"/>
        </w:rPr>
        <w:t>oraz</w:t>
      </w:r>
      <w:r w:rsidR="00E732EC">
        <w:rPr>
          <w:rFonts w:asciiTheme="minorHAnsi" w:hAnsiTheme="minorHAnsi" w:cs="Arial"/>
          <w:sz w:val="22"/>
          <w:szCs w:val="22"/>
        </w:rPr>
        <w:t xml:space="preserve"> ofe</w:t>
      </w:r>
      <w:r w:rsidR="00B325C0">
        <w:rPr>
          <w:rFonts w:asciiTheme="minorHAnsi" w:hAnsiTheme="minorHAnsi" w:cs="Arial"/>
          <w:sz w:val="22"/>
          <w:szCs w:val="22"/>
        </w:rPr>
        <w:t xml:space="preserve">rta Wykonawcy </w:t>
      </w:r>
      <w:r w:rsidR="003612C6" w:rsidRPr="00E31ED5">
        <w:rPr>
          <w:rFonts w:asciiTheme="minorHAnsi" w:hAnsiTheme="minorHAnsi" w:cs="Arial"/>
          <w:sz w:val="22"/>
          <w:szCs w:val="22"/>
        </w:rPr>
        <w:t>.</w:t>
      </w:r>
    </w:p>
    <w:p w14:paraId="45D64456" w14:textId="77777777" w:rsidR="00921ECD" w:rsidRPr="00921ECD" w:rsidRDefault="00921ECD" w:rsidP="00921ECD">
      <w:pPr>
        <w:spacing w:after="0" w:line="240" w:lineRule="auto"/>
        <w:jc w:val="both"/>
      </w:pPr>
      <w:r>
        <w:rPr>
          <w:rFonts w:cs="Tahoma"/>
          <w:color w:val="000000"/>
        </w:rPr>
        <w:t xml:space="preserve">6. </w:t>
      </w:r>
      <w:r w:rsidRPr="003F0568">
        <w:t>Nadzór nad realizacją umowy, ze strony Wykonawcy pełni: .............................,</w:t>
      </w:r>
      <w:r>
        <w:t xml:space="preserve"> </w:t>
      </w:r>
      <w:proofErr w:type="spellStart"/>
      <w:r>
        <w:t>tel</w:t>
      </w:r>
      <w:proofErr w:type="spellEnd"/>
      <w:r>
        <w:t>:........... , e-mail: …………..</w:t>
      </w:r>
      <w:r w:rsidRPr="003F0568">
        <w:t xml:space="preserve"> a ze strony  Zamawiaj</w:t>
      </w:r>
      <w:r>
        <w:t>ącego:</w:t>
      </w:r>
      <w:r w:rsidRPr="00921ECD">
        <w:t xml:space="preserve"> </w:t>
      </w:r>
      <w:r w:rsidRPr="003F0568">
        <w:t>: .............................,</w:t>
      </w:r>
      <w:r>
        <w:t xml:space="preserve"> </w:t>
      </w:r>
      <w:proofErr w:type="spellStart"/>
      <w:r>
        <w:t>tel</w:t>
      </w:r>
      <w:proofErr w:type="spellEnd"/>
      <w:r>
        <w:t>:........... , e-mail: …………..</w:t>
      </w:r>
    </w:p>
    <w:p w14:paraId="480874FA" w14:textId="77777777" w:rsidR="00856318" w:rsidRDefault="00921ECD" w:rsidP="00856318">
      <w:pPr>
        <w:pStyle w:val="NormalnyWeb"/>
        <w:shd w:val="clear" w:color="auto" w:fill="FFFFFF"/>
        <w:spacing w:before="0" w:beforeAutospacing="0" w:after="0" w:afterAutospacing="0"/>
        <w:jc w:val="both"/>
        <w:rPr>
          <w:rFonts w:asciiTheme="minorHAnsi" w:hAnsiTheme="minorHAnsi" w:cs="Arial"/>
          <w:sz w:val="22"/>
          <w:szCs w:val="22"/>
        </w:rPr>
      </w:pPr>
      <w:r>
        <w:rPr>
          <w:rFonts w:asciiTheme="minorHAnsi" w:hAnsiTheme="minorHAnsi" w:cs="Arial"/>
          <w:sz w:val="22"/>
          <w:szCs w:val="22"/>
        </w:rPr>
        <w:t>7</w:t>
      </w:r>
      <w:r w:rsidR="003612C6" w:rsidRPr="00E31ED5">
        <w:rPr>
          <w:rFonts w:asciiTheme="minorHAnsi" w:hAnsiTheme="minorHAnsi" w:cs="Arial"/>
          <w:sz w:val="22"/>
          <w:szCs w:val="22"/>
        </w:rPr>
        <w:t xml:space="preserve">. Niniejsza </w:t>
      </w:r>
      <w:hyperlink r:id="rId10" w:history="1">
        <w:r w:rsidR="003612C6" w:rsidRPr="00E31ED5">
          <w:rPr>
            <w:rStyle w:val="Hipercze"/>
            <w:rFonts w:asciiTheme="minorHAnsi" w:hAnsiTheme="minorHAnsi" w:cs="Arial"/>
            <w:color w:val="auto"/>
            <w:sz w:val="22"/>
            <w:szCs w:val="22"/>
          </w:rPr>
          <w:t>umowa</w:t>
        </w:r>
      </w:hyperlink>
      <w:r w:rsidR="009F5824" w:rsidRPr="00E31ED5">
        <w:rPr>
          <w:rFonts w:asciiTheme="minorHAnsi" w:hAnsiTheme="minorHAnsi" w:cs="Arial"/>
          <w:sz w:val="22"/>
          <w:szCs w:val="22"/>
        </w:rPr>
        <w:t xml:space="preserve"> została sporządzona w trzech</w:t>
      </w:r>
      <w:r w:rsidR="003612C6" w:rsidRPr="00E31ED5">
        <w:rPr>
          <w:rFonts w:asciiTheme="minorHAnsi" w:hAnsiTheme="minorHAnsi" w:cs="Arial"/>
          <w:sz w:val="22"/>
          <w:szCs w:val="22"/>
        </w:rPr>
        <w:t xml:space="preserve"> jednobrzmiących egzemplarzach, </w:t>
      </w:r>
      <w:r w:rsidR="009F5824" w:rsidRPr="00E31ED5">
        <w:rPr>
          <w:rFonts w:asciiTheme="minorHAnsi" w:hAnsiTheme="minorHAnsi" w:cs="Arial"/>
          <w:sz w:val="22"/>
          <w:szCs w:val="22"/>
        </w:rPr>
        <w:t>dwa egzemplarze otrzymuje Zamawiający, jeden Wykonawca.</w:t>
      </w:r>
    </w:p>
    <w:p w14:paraId="077C7D94" w14:textId="77777777" w:rsidR="00856318" w:rsidRDefault="00856318" w:rsidP="00856318">
      <w:pPr>
        <w:pStyle w:val="NormalnyWeb"/>
        <w:shd w:val="clear" w:color="auto" w:fill="FFFFFF"/>
        <w:spacing w:before="0" w:beforeAutospacing="0" w:after="0" w:afterAutospacing="0"/>
        <w:jc w:val="both"/>
        <w:rPr>
          <w:rFonts w:asciiTheme="minorHAnsi" w:hAnsiTheme="minorHAnsi" w:cs="Arial"/>
          <w:sz w:val="22"/>
          <w:szCs w:val="22"/>
        </w:rPr>
      </w:pPr>
    </w:p>
    <w:p w14:paraId="4DEA59AD" w14:textId="77777777" w:rsidR="00A25BCD" w:rsidRPr="00856318" w:rsidRDefault="00A25BCD" w:rsidP="00856318">
      <w:pPr>
        <w:pStyle w:val="NormalnyWeb"/>
        <w:shd w:val="clear" w:color="auto" w:fill="FFFFFF"/>
        <w:spacing w:before="0" w:beforeAutospacing="0" w:after="0" w:afterAutospacing="0"/>
        <w:jc w:val="both"/>
        <w:rPr>
          <w:rFonts w:asciiTheme="minorHAnsi" w:hAnsiTheme="minorHAnsi" w:cs="Arial"/>
          <w:sz w:val="22"/>
          <w:szCs w:val="22"/>
        </w:rPr>
      </w:pPr>
      <w:r w:rsidRPr="00E31ED5">
        <w:rPr>
          <w:rFonts w:cs="Arial"/>
        </w:rPr>
        <w:t xml:space="preserve">                                    </w:t>
      </w:r>
      <w:r w:rsidRPr="00E31ED5">
        <w:rPr>
          <w:rFonts w:cs="Arial"/>
          <w:b/>
        </w:rPr>
        <w:t xml:space="preserve">    </w:t>
      </w:r>
      <w:r w:rsidRPr="00E31ED5">
        <w:rPr>
          <w:rFonts w:cs="Arial"/>
          <w:b/>
          <w:bCs/>
        </w:rPr>
        <w:t xml:space="preserve">                                                                                                                                                                                                                                   </w:t>
      </w:r>
    </w:p>
    <w:p w14:paraId="327F238E" w14:textId="77777777" w:rsidR="00F86658" w:rsidRPr="00E31ED5" w:rsidRDefault="00F86658" w:rsidP="002014B4">
      <w:pPr>
        <w:autoSpaceDE w:val="0"/>
        <w:autoSpaceDN w:val="0"/>
        <w:adjustRightInd w:val="0"/>
        <w:spacing w:after="0" w:line="240" w:lineRule="auto"/>
        <w:jc w:val="both"/>
        <w:rPr>
          <w:rFonts w:cs="Arial"/>
          <w:b/>
        </w:rPr>
      </w:pPr>
      <w:r w:rsidRPr="00E31ED5">
        <w:rPr>
          <w:rFonts w:cs="Arial"/>
        </w:rPr>
        <w:t xml:space="preserve"> </w:t>
      </w:r>
      <w:r w:rsidRPr="00E31ED5">
        <w:rPr>
          <w:rFonts w:cs="Arial"/>
          <w:b/>
        </w:rPr>
        <w:t>WYKONAWCA :</w:t>
      </w:r>
      <w:r w:rsidR="003612C6" w:rsidRPr="00E31ED5">
        <w:rPr>
          <w:rFonts w:cs="Arial"/>
          <w:b/>
        </w:rPr>
        <w:t xml:space="preserve">                                                                                          </w:t>
      </w:r>
      <w:r w:rsidR="00E732EC">
        <w:rPr>
          <w:rFonts w:cs="Arial"/>
          <w:b/>
        </w:rPr>
        <w:t xml:space="preserve">                     </w:t>
      </w:r>
      <w:r w:rsidR="003612C6" w:rsidRPr="00E31ED5">
        <w:rPr>
          <w:rFonts w:cs="Arial"/>
          <w:b/>
        </w:rPr>
        <w:t>ZAMAWIAJACY:</w:t>
      </w:r>
    </w:p>
    <w:p w14:paraId="5283D308" w14:textId="77777777" w:rsidR="00CC5BF2" w:rsidRDefault="00CC5BF2" w:rsidP="002014B4">
      <w:pPr>
        <w:jc w:val="both"/>
        <w:rPr>
          <w:rFonts w:cs="Arial"/>
        </w:rPr>
      </w:pPr>
    </w:p>
    <w:p w14:paraId="2643A895" w14:textId="77777777" w:rsidR="00B76FAE" w:rsidRDefault="00B76FAE" w:rsidP="002014B4">
      <w:pPr>
        <w:jc w:val="both"/>
        <w:rPr>
          <w:rFonts w:cs="Arial"/>
        </w:rPr>
      </w:pPr>
    </w:p>
    <w:p w14:paraId="0CA72B55" w14:textId="77777777" w:rsidR="00B76FAE" w:rsidRDefault="00B76FAE" w:rsidP="002014B4">
      <w:pPr>
        <w:jc w:val="both"/>
        <w:rPr>
          <w:rFonts w:cs="Arial"/>
        </w:rPr>
      </w:pPr>
    </w:p>
    <w:p w14:paraId="04360F22" w14:textId="77777777" w:rsidR="00B76FAE" w:rsidRDefault="00B76FAE" w:rsidP="002014B4">
      <w:pPr>
        <w:jc w:val="both"/>
        <w:rPr>
          <w:rFonts w:cs="Arial"/>
        </w:rPr>
      </w:pPr>
    </w:p>
    <w:p w14:paraId="28EF481F" w14:textId="77777777" w:rsidR="00B76FAE" w:rsidRDefault="00B76FAE" w:rsidP="002014B4">
      <w:pPr>
        <w:jc w:val="both"/>
        <w:rPr>
          <w:rFonts w:cs="Arial"/>
        </w:rPr>
      </w:pPr>
    </w:p>
    <w:p w14:paraId="7EAE8CA6" w14:textId="77777777" w:rsidR="00B76FAE" w:rsidRDefault="00B76FAE" w:rsidP="002014B4">
      <w:pPr>
        <w:jc w:val="both"/>
        <w:rPr>
          <w:rFonts w:cs="Arial"/>
        </w:rPr>
      </w:pPr>
    </w:p>
    <w:p w14:paraId="67CEB5E1" w14:textId="5350CC7D" w:rsidR="00B004C8" w:rsidRDefault="00B004C8" w:rsidP="00F5003F">
      <w:pPr>
        <w:spacing w:after="0" w:line="240" w:lineRule="auto"/>
        <w:rPr>
          <w:rFonts w:cs="Arial"/>
        </w:rPr>
      </w:pPr>
    </w:p>
    <w:p w14:paraId="00245BDF" w14:textId="77777777" w:rsidR="00B004C8" w:rsidRDefault="00B004C8" w:rsidP="00F5003F">
      <w:pPr>
        <w:spacing w:after="0" w:line="240" w:lineRule="auto"/>
        <w:rPr>
          <w:rFonts w:cs="Arial"/>
        </w:rPr>
      </w:pPr>
    </w:p>
    <w:p w14:paraId="0DE53968" w14:textId="77777777" w:rsidR="00B004C8" w:rsidRDefault="00B004C8" w:rsidP="00F5003F">
      <w:pPr>
        <w:spacing w:after="0" w:line="240" w:lineRule="auto"/>
        <w:rPr>
          <w:rFonts w:cs="Arial"/>
        </w:rPr>
      </w:pPr>
    </w:p>
    <w:p w14:paraId="72BE5C9A" w14:textId="384B5EDD" w:rsidR="00B76FAE" w:rsidRPr="00E31ED5" w:rsidRDefault="00507006" w:rsidP="00DB2851">
      <w:pPr>
        <w:autoSpaceDE w:val="0"/>
        <w:autoSpaceDN w:val="0"/>
        <w:adjustRightInd w:val="0"/>
        <w:spacing w:after="0" w:line="240" w:lineRule="auto"/>
        <w:jc w:val="both"/>
        <w:rPr>
          <w:rFonts w:cs="Arial"/>
        </w:rPr>
      </w:pPr>
      <w:bookmarkStart w:id="1" w:name="_GoBack"/>
      <w:bookmarkEnd w:id="1"/>
      <w:r>
        <w:rPr>
          <w:b/>
          <w:bCs/>
          <w:noProof/>
          <w:color w:val="333399"/>
        </w:rPr>
        <w:t xml:space="preserve">                 </w:t>
      </w:r>
    </w:p>
    <w:sectPr w:rsidR="00B76FAE" w:rsidRPr="00E31ED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03BB2" w14:textId="77777777" w:rsidR="00960FE9" w:rsidRDefault="00960FE9" w:rsidP="00454ACA">
      <w:pPr>
        <w:spacing w:after="0" w:line="240" w:lineRule="auto"/>
      </w:pPr>
      <w:r>
        <w:separator/>
      </w:r>
    </w:p>
  </w:endnote>
  <w:endnote w:type="continuationSeparator" w:id="0">
    <w:p w14:paraId="14E8985E" w14:textId="77777777" w:rsidR="00960FE9" w:rsidRDefault="00960FE9" w:rsidP="0045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821193824"/>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6933E862" w14:textId="6EFF5A4C" w:rsidR="006E6CE8" w:rsidRPr="00E732EC" w:rsidRDefault="006E6CE8">
            <w:pPr>
              <w:pStyle w:val="Stopka"/>
              <w:jc w:val="right"/>
              <w:rPr>
                <w:sz w:val="16"/>
                <w:szCs w:val="16"/>
              </w:rPr>
            </w:pPr>
            <w:r w:rsidRPr="00E732EC">
              <w:rPr>
                <w:sz w:val="16"/>
                <w:szCs w:val="16"/>
              </w:rPr>
              <w:t xml:space="preserve">Strona </w:t>
            </w:r>
            <w:r w:rsidRPr="00E732EC">
              <w:rPr>
                <w:b/>
                <w:bCs/>
                <w:sz w:val="16"/>
                <w:szCs w:val="16"/>
              </w:rPr>
              <w:fldChar w:fldCharType="begin"/>
            </w:r>
            <w:r w:rsidRPr="00E732EC">
              <w:rPr>
                <w:b/>
                <w:bCs/>
                <w:sz w:val="16"/>
                <w:szCs w:val="16"/>
              </w:rPr>
              <w:instrText>PAGE</w:instrText>
            </w:r>
            <w:r w:rsidRPr="00E732EC">
              <w:rPr>
                <w:b/>
                <w:bCs/>
                <w:sz w:val="16"/>
                <w:szCs w:val="16"/>
              </w:rPr>
              <w:fldChar w:fldCharType="separate"/>
            </w:r>
            <w:r w:rsidR="00DB2851">
              <w:rPr>
                <w:b/>
                <w:bCs/>
                <w:noProof/>
                <w:sz w:val="16"/>
                <w:szCs w:val="16"/>
              </w:rPr>
              <w:t>12</w:t>
            </w:r>
            <w:r w:rsidRPr="00E732EC">
              <w:rPr>
                <w:b/>
                <w:bCs/>
                <w:sz w:val="16"/>
                <w:szCs w:val="16"/>
              </w:rPr>
              <w:fldChar w:fldCharType="end"/>
            </w:r>
            <w:r w:rsidRPr="00E732EC">
              <w:rPr>
                <w:sz w:val="16"/>
                <w:szCs w:val="16"/>
              </w:rPr>
              <w:t xml:space="preserve"> z </w:t>
            </w:r>
            <w:r w:rsidRPr="00E732EC">
              <w:rPr>
                <w:b/>
                <w:bCs/>
                <w:sz w:val="16"/>
                <w:szCs w:val="16"/>
              </w:rPr>
              <w:fldChar w:fldCharType="begin"/>
            </w:r>
            <w:r w:rsidRPr="00E732EC">
              <w:rPr>
                <w:b/>
                <w:bCs/>
                <w:sz w:val="16"/>
                <w:szCs w:val="16"/>
              </w:rPr>
              <w:instrText>NUMPAGES</w:instrText>
            </w:r>
            <w:r w:rsidRPr="00E732EC">
              <w:rPr>
                <w:b/>
                <w:bCs/>
                <w:sz w:val="16"/>
                <w:szCs w:val="16"/>
              </w:rPr>
              <w:fldChar w:fldCharType="separate"/>
            </w:r>
            <w:r w:rsidR="00DB2851">
              <w:rPr>
                <w:b/>
                <w:bCs/>
                <w:noProof/>
                <w:sz w:val="16"/>
                <w:szCs w:val="16"/>
              </w:rPr>
              <w:t>12</w:t>
            </w:r>
            <w:r w:rsidRPr="00E732EC">
              <w:rPr>
                <w:b/>
                <w:bCs/>
                <w:sz w:val="16"/>
                <w:szCs w:val="16"/>
              </w:rPr>
              <w:fldChar w:fldCharType="end"/>
            </w:r>
          </w:p>
        </w:sdtContent>
      </w:sdt>
    </w:sdtContent>
  </w:sdt>
  <w:p w14:paraId="0736F9C2" w14:textId="77777777" w:rsidR="00507006" w:rsidRPr="00F5003F" w:rsidRDefault="00507006" w:rsidP="00507006">
    <w:pPr>
      <w:autoSpaceDE w:val="0"/>
      <w:autoSpaceDN w:val="0"/>
      <w:adjustRightInd w:val="0"/>
      <w:spacing w:after="0" w:line="240" w:lineRule="auto"/>
      <w:ind w:left="360"/>
      <w:jc w:val="both"/>
      <w:rPr>
        <w:rFonts w:cs="Times New Roman"/>
      </w:rPr>
    </w:pPr>
    <w:r>
      <w:rPr>
        <w:noProof/>
        <w:lang w:eastAsia="pl-PL"/>
      </w:rPr>
      <w:drawing>
        <wp:inline distT="0" distB="0" distL="0" distR="0" wp14:anchorId="63183A47" wp14:editId="3380957A">
          <wp:extent cx="1144905" cy="429260"/>
          <wp:effectExtent l="0" t="0" r="0" b="8890"/>
          <wp:docPr id="1" name="Obraz 1" descr="cid:image009.jpg@01D13BDC.7D6CE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id:image009.jpg@01D13BDC.7D6CEE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4905" cy="429260"/>
                  </a:xfrm>
                  <a:prstGeom prst="rect">
                    <a:avLst/>
                  </a:prstGeom>
                  <a:noFill/>
                  <a:ln>
                    <a:noFill/>
                  </a:ln>
                </pic:spPr>
              </pic:pic>
            </a:graphicData>
          </a:graphic>
        </wp:inline>
      </w:drawing>
    </w:r>
    <w:r w:rsidRPr="00F5003F">
      <w:rPr>
        <w:b/>
        <w:bCs/>
        <w:noProof/>
        <w:color w:val="333399"/>
      </w:rPr>
      <w:t xml:space="preserve">                                                    </w:t>
    </w:r>
    <w:r>
      <w:rPr>
        <w:b/>
        <w:bCs/>
        <w:noProof/>
        <w:color w:val="333399"/>
      </w:rPr>
      <w:t xml:space="preserve">                         </w:t>
    </w:r>
    <w:r w:rsidRPr="00F5003F">
      <w:rPr>
        <w:b/>
        <w:bCs/>
        <w:noProof/>
        <w:color w:val="333399"/>
      </w:rPr>
      <w:t xml:space="preserve">   </w:t>
    </w:r>
    <w:r>
      <w:rPr>
        <w:noProof/>
        <w:lang w:eastAsia="pl-PL"/>
      </w:rPr>
      <w:drawing>
        <wp:inline distT="0" distB="0" distL="0" distR="0" wp14:anchorId="66F3416F" wp14:editId="1D22308B">
          <wp:extent cx="1630045" cy="540385"/>
          <wp:effectExtent l="0" t="0" r="8255" b="0"/>
          <wp:docPr id="2" name="Obraz 2" descr="FE_EFRR_POZIOM-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FE_EFRR_POZIOM-Kolor"/>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0045" cy="540385"/>
                  </a:xfrm>
                  <a:prstGeom prst="rect">
                    <a:avLst/>
                  </a:prstGeom>
                  <a:noFill/>
                  <a:ln>
                    <a:noFill/>
                  </a:ln>
                </pic:spPr>
              </pic:pic>
            </a:graphicData>
          </a:graphic>
        </wp:inline>
      </w:drawing>
    </w:r>
    <w:r w:rsidRPr="00F5003F">
      <w:rPr>
        <w:b/>
        <w:bCs/>
        <w:noProof/>
        <w:color w:val="333399"/>
      </w:rPr>
      <w:t xml:space="preserve">  </w:t>
    </w:r>
  </w:p>
  <w:p w14:paraId="0766F26A" w14:textId="77777777" w:rsidR="006E6CE8" w:rsidRPr="00E732EC" w:rsidRDefault="006E6CE8">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3A660" w14:textId="77777777" w:rsidR="00960FE9" w:rsidRDefault="00960FE9" w:rsidP="00454ACA">
      <w:pPr>
        <w:spacing w:after="0" w:line="240" w:lineRule="auto"/>
      </w:pPr>
      <w:r>
        <w:separator/>
      </w:r>
    </w:p>
  </w:footnote>
  <w:footnote w:type="continuationSeparator" w:id="0">
    <w:p w14:paraId="382D822F" w14:textId="77777777" w:rsidR="00960FE9" w:rsidRDefault="00960FE9" w:rsidP="00454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6561C" w14:textId="28E4C283" w:rsidR="006E6CE8" w:rsidRDefault="00507006" w:rsidP="00507006">
    <w:pPr>
      <w:pStyle w:val="Nagwek"/>
      <w:jc w:val="center"/>
    </w:pPr>
    <w:r>
      <w:t>Rozdział II SIWZ  Przetarg nieograniczony ZP/PN/01/2017</w:t>
    </w:r>
  </w:p>
  <w:p w14:paraId="0392278C" w14:textId="77777777" w:rsidR="006E6CE8" w:rsidRDefault="006E6CE8">
    <w:pPr>
      <w:pStyle w:val="Nagwek"/>
    </w:pPr>
  </w:p>
  <w:p w14:paraId="1903E241" w14:textId="77777777" w:rsidR="006E6CE8" w:rsidRDefault="006E6CE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50E"/>
    <w:multiLevelType w:val="hybridMultilevel"/>
    <w:tmpl w:val="430A2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7E523B"/>
    <w:multiLevelType w:val="hybridMultilevel"/>
    <w:tmpl w:val="72E8A9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1F0F75"/>
    <w:multiLevelType w:val="hybridMultilevel"/>
    <w:tmpl w:val="4E9C2AD8"/>
    <w:lvl w:ilvl="0" w:tplc="04150017">
      <w:start w:val="1"/>
      <w:numFmt w:val="lowerLetter"/>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 w15:restartNumberingAfterBreak="0">
    <w:nsid w:val="11EC4672"/>
    <w:multiLevelType w:val="hybridMultilevel"/>
    <w:tmpl w:val="67B025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B67359"/>
    <w:multiLevelType w:val="hybridMultilevel"/>
    <w:tmpl w:val="B9B4DCEA"/>
    <w:lvl w:ilvl="0" w:tplc="04150001">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5" w15:restartNumberingAfterBreak="0">
    <w:nsid w:val="14A07B81"/>
    <w:multiLevelType w:val="hybridMultilevel"/>
    <w:tmpl w:val="D938B9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2E03E8"/>
    <w:multiLevelType w:val="hybridMultilevel"/>
    <w:tmpl w:val="F2B25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B40163"/>
    <w:multiLevelType w:val="hybridMultilevel"/>
    <w:tmpl w:val="8CE22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9E25D8"/>
    <w:multiLevelType w:val="hybridMultilevel"/>
    <w:tmpl w:val="3880E48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480D85"/>
    <w:multiLevelType w:val="multilevel"/>
    <w:tmpl w:val="DA360694"/>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D43BC3"/>
    <w:multiLevelType w:val="hybridMultilevel"/>
    <w:tmpl w:val="66D44AA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F10E67"/>
    <w:multiLevelType w:val="hybridMultilevel"/>
    <w:tmpl w:val="91BC6332"/>
    <w:lvl w:ilvl="0" w:tplc="04150017">
      <w:start w:val="1"/>
      <w:numFmt w:val="lowerLetter"/>
      <w:lvlText w:val="%1)"/>
      <w:lvlJc w:val="left"/>
      <w:pPr>
        <w:ind w:left="1436" w:hanging="360"/>
      </w:pPr>
    </w:lvl>
    <w:lvl w:ilvl="1" w:tplc="04150019">
      <w:start w:val="1"/>
      <w:numFmt w:val="lowerLetter"/>
      <w:lvlText w:val="%2."/>
      <w:lvlJc w:val="left"/>
      <w:pPr>
        <w:ind w:left="2156" w:hanging="360"/>
      </w:pPr>
    </w:lvl>
    <w:lvl w:ilvl="2" w:tplc="0415001B">
      <w:start w:val="1"/>
      <w:numFmt w:val="lowerRoman"/>
      <w:lvlText w:val="%3."/>
      <w:lvlJc w:val="right"/>
      <w:pPr>
        <w:ind w:left="2876" w:hanging="180"/>
      </w:pPr>
    </w:lvl>
    <w:lvl w:ilvl="3" w:tplc="0415000F">
      <w:start w:val="1"/>
      <w:numFmt w:val="decimal"/>
      <w:lvlText w:val="%4."/>
      <w:lvlJc w:val="left"/>
      <w:pPr>
        <w:ind w:left="3596" w:hanging="360"/>
      </w:pPr>
    </w:lvl>
    <w:lvl w:ilvl="4" w:tplc="04150019">
      <w:start w:val="1"/>
      <w:numFmt w:val="lowerLetter"/>
      <w:lvlText w:val="%5."/>
      <w:lvlJc w:val="left"/>
      <w:pPr>
        <w:ind w:left="4316" w:hanging="360"/>
      </w:pPr>
    </w:lvl>
    <w:lvl w:ilvl="5" w:tplc="0415001B">
      <w:start w:val="1"/>
      <w:numFmt w:val="lowerRoman"/>
      <w:lvlText w:val="%6."/>
      <w:lvlJc w:val="right"/>
      <w:pPr>
        <w:ind w:left="5036" w:hanging="180"/>
      </w:pPr>
    </w:lvl>
    <w:lvl w:ilvl="6" w:tplc="0415000F">
      <w:start w:val="1"/>
      <w:numFmt w:val="decimal"/>
      <w:lvlText w:val="%7."/>
      <w:lvlJc w:val="left"/>
      <w:pPr>
        <w:ind w:left="5756" w:hanging="360"/>
      </w:pPr>
    </w:lvl>
    <w:lvl w:ilvl="7" w:tplc="04150019">
      <w:start w:val="1"/>
      <w:numFmt w:val="lowerLetter"/>
      <w:lvlText w:val="%8."/>
      <w:lvlJc w:val="left"/>
      <w:pPr>
        <w:ind w:left="6476" w:hanging="360"/>
      </w:pPr>
    </w:lvl>
    <w:lvl w:ilvl="8" w:tplc="0415001B">
      <w:start w:val="1"/>
      <w:numFmt w:val="lowerRoman"/>
      <w:lvlText w:val="%9."/>
      <w:lvlJc w:val="right"/>
      <w:pPr>
        <w:ind w:left="7196" w:hanging="180"/>
      </w:pPr>
    </w:lvl>
  </w:abstractNum>
  <w:abstractNum w:abstractNumId="12" w15:restartNumberingAfterBreak="0">
    <w:nsid w:val="30E90D5A"/>
    <w:multiLevelType w:val="multilevel"/>
    <w:tmpl w:val="833E636E"/>
    <w:lvl w:ilvl="0">
      <w:start w:val="5"/>
      <w:numFmt w:val="decimal"/>
      <w:lvlText w:val="%1."/>
      <w:lvlJc w:val="left"/>
      <w:pPr>
        <w:ind w:left="360" w:hanging="360"/>
      </w:pPr>
      <w:rPr>
        <w:rFonts w:hint="default"/>
        <w:b/>
        <w:color w:val="auto"/>
        <w:sz w:val="28"/>
        <w:szCs w:val="28"/>
      </w:rPr>
    </w:lvl>
    <w:lvl w:ilvl="1">
      <w:start w:val="1"/>
      <w:numFmt w:val="decimal"/>
      <w:lvlText w:val="%1.%2."/>
      <w:lvlJc w:val="left"/>
      <w:pPr>
        <w:ind w:left="360" w:hanging="360"/>
      </w:pPr>
      <w:rPr>
        <w:rFonts w:ascii="Times New Roman" w:hAnsi="Times New Roman" w:cs="Times New Roman" w:hint="default"/>
        <w:b w:val="0"/>
        <w:i w:val="0"/>
        <w:strike w:val="0"/>
        <w:color w:val="auto"/>
        <w:sz w:val="22"/>
        <w:szCs w:val="22"/>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13" w15:restartNumberingAfterBreak="0">
    <w:nsid w:val="30F96D93"/>
    <w:multiLevelType w:val="hybridMultilevel"/>
    <w:tmpl w:val="E2045AB4"/>
    <w:lvl w:ilvl="0" w:tplc="81DC49F4">
      <w:start w:val="1"/>
      <w:numFmt w:val="decimal"/>
      <w:lvlText w:val="%1)"/>
      <w:lvlJc w:val="left"/>
      <w:pPr>
        <w:ind w:left="14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8619F9"/>
    <w:multiLevelType w:val="hybridMultilevel"/>
    <w:tmpl w:val="B826409E"/>
    <w:lvl w:ilvl="0" w:tplc="0415000F">
      <w:start w:val="1"/>
      <w:numFmt w:val="decimal"/>
      <w:lvlText w:val="%1."/>
      <w:lvlJc w:val="left"/>
      <w:pPr>
        <w:ind w:left="643" w:hanging="360"/>
      </w:pPr>
      <w:rPr>
        <w:rFonts w:hint="default"/>
      </w:rPr>
    </w:lvl>
    <w:lvl w:ilvl="1" w:tplc="7200F27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772988"/>
    <w:multiLevelType w:val="hybridMultilevel"/>
    <w:tmpl w:val="1B40AC42"/>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6" w15:restartNumberingAfterBreak="0">
    <w:nsid w:val="3BD77A16"/>
    <w:multiLevelType w:val="hybridMultilevel"/>
    <w:tmpl w:val="C4A0CA4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 w15:restartNumberingAfterBreak="0">
    <w:nsid w:val="3DC164F2"/>
    <w:multiLevelType w:val="hybridMultilevel"/>
    <w:tmpl w:val="FED25CDE"/>
    <w:lvl w:ilvl="0" w:tplc="8B3AC9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0D2B53"/>
    <w:multiLevelType w:val="hybridMultilevel"/>
    <w:tmpl w:val="6FDE181C"/>
    <w:lvl w:ilvl="0" w:tplc="04150017">
      <w:start w:val="1"/>
      <w:numFmt w:val="lowerLetter"/>
      <w:lvlText w:val="%1)"/>
      <w:lvlJc w:val="left"/>
      <w:pPr>
        <w:ind w:left="1224" w:hanging="360"/>
      </w:pPr>
      <w:rPr>
        <w:b w:val="0"/>
      </w:rPr>
    </w:lvl>
    <w:lvl w:ilvl="1" w:tplc="04150019">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9" w15:restartNumberingAfterBreak="0">
    <w:nsid w:val="45B158C4"/>
    <w:multiLevelType w:val="hybridMultilevel"/>
    <w:tmpl w:val="35464988"/>
    <w:lvl w:ilvl="0" w:tplc="D012F068">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9700182"/>
    <w:multiLevelType w:val="hybridMultilevel"/>
    <w:tmpl w:val="6E88C5B4"/>
    <w:lvl w:ilvl="0" w:tplc="14AA249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5F62A7"/>
    <w:multiLevelType w:val="multilevel"/>
    <w:tmpl w:val="1346D7A2"/>
    <w:lvl w:ilvl="0">
      <w:start w:val="10"/>
      <w:numFmt w:val="decimal"/>
      <w:lvlText w:val="%1."/>
      <w:lvlJc w:val="left"/>
      <w:pPr>
        <w:ind w:left="480" w:hanging="480"/>
      </w:pPr>
      <w:rPr>
        <w:rFonts w:hint="default"/>
        <w:b/>
        <w:sz w:val="28"/>
        <w:szCs w:val="28"/>
      </w:rPr>
    </w:lvl>
    <w:lvl w:ilvl="1">
      <w:start w:val="1"/>
      <w:numFmt w:val="decimal"/>
      <w:lvlText w:val="%1.%2."/>
      <w:lvlJc w:val="left"/>
      <w:pPr>
        <w:ind w:left="480" w:hanging="480"/>
      </w:pPr>
      <w:rPr>
        <w:rFonts w:hint="default"/>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A74657"/>
    <w:multiLevelType w:val="hybridMultilevel"/>
    <w:tmpl w:val="C7EC38EA"/>
    <w:lvl w:ilvl="0" w:tplc="2EACD9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4620D0"/>
    <w:multiLevelType w:val="hybridMultilevel"/>
    <w:tmpl w:val="C67867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B10263"/>
    <w:multiLevelType w:val="hybridMultilevel"/>
    <w:tmpl w:val="87A0673A"/>
    <w:lvl w:ilvl="0" w:tplc="CAC0A43A">
      <w:start w:val="1"/>
      <w:numFmt w:val="bullet"/>
      <w:lvlText w:val="-"/>
      <w:lvlJc w:val="left"/>
      <w:pPr>
        <w:ind w:left="720" w:hanging="360"/>
      </w:pPr>
      <w:rPr>
        <w:rFonts w:ascii="Simplified Arabic Fixed" w:hAnsi="Simplified Arabic Fixe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CF1BA1"/>
    <w:multiLevelType w:val="hybridMultilevel"/>
    <w:tmpl w:val="F78C822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6" w15:restartNumberingAfterBreak="0">
    <w:nsid w:val="582F3A48"/>
    <w:multiLevelType w:val="hybridMultilevel"/>
    <w:tmpl w:val="87764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2A5062"/>
    <w:multiLevelType w:val="multilevel"/>
    <w:tmpl w:val="EB7A3942"/>
    <w:lvl w:ilvl="0">
      <w:start w:val="4"/>
      <w:numFmt w:val="decimal"/>
      <w:lvlText w:val="%1."/>
      <w:lvlJc w:val="left"/>
      <w:pPr>
        <w:ind w:left="360" w:hanging="360"/>
      </w:pPr>
      <w:rPr>
        <w:rFonts w:hint="default"/>
        <w:color w:val="000000"/>
        <w:sz w:val="28"/>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772DF9"/>
    <w:multiLevelType w:val="hybridMultilevel"/>
    <w:tmpl w:val="F6BAD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0D354C"/>
    <w:multiLevelType w:val="hybridMultilevel"/>
    <w:tmpl w:val="780C054A"/>
    <w:lvl w:ilvl="0" w:tplc="3DBE25E0">
      <w:start w:val="1"/>
      <w:numFmt w:val="decimal"/>
      <w:lvlText w:val="%1)"/>
      <w:lvlJc w:val="left"/>
      <w:pPr>
        <w:ind w:left="1428" w:hanging="360"/>
      </w:pPr>
      <w:rPr>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5F0D5036"/>
    <w:multiLevelType w:val="multilevel"/>
    <w:tmpl w:val="29D423F4"/>
    <w:lvl w:ilvl="0">
      <w:start w:val="27"/>
      <w:numFmt w:val="decimal"/>
      <w:lvlText w:val="%1."/>
      <w:lvlJc w:val="left"/>
      <w:pPr>
        <w:ind w:left="660" w:hanging="660"/>
      </w:pPr>
      <w:rPr>
        <w:rFonts w:hint="default"/>
      </w:rPr>
    </w:lvl>
    <w:lvl w:ilvl="1">
      <w:start w:val="6"/>
      <w:numFmt w:val="decimal"/>
      <w:lvlText w:val="%1.%2."/>
      <w:lvlJc w:val="left"/>
      <w:pPr>
        <w:ind w:left="802" w:hanging="660"/>
      </w:pPr>
      <w:rPr>
        <w:rFonts w:hint="default"/>
        <w:b/>
      </w:rPr>
    </w:lvl>
    <w:lvl w:ilvl="2">
      <w:start w:val="1"/>
      <w:numFmt w:val="decimal"/>
      <w:lvlText w:val="%1.%2.%3."/>
      <w:lvlJc w:val="left"/>
      <w:pPr>
        <w:ind w:left="720" w:hanging="720"/>
      </w:pPr>
      <w:rPr>
        <w:rFonts w:hint="default"/>
        <w:b w:val="0"/>
        <w:strike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66367068"/>
    <w:multiLevelType w:val="hybridMultilevel"/>
    <w:tmpl w:val="198A1BBC"/>
    <w:lvl w:ilvl="0" w:tplc="04150001">
      <w:start w:val="1"/>
      <w:numFmt w:val="bullet"/>
      <w:lvlText w:val=""/>
      <w:lvlJc w:val="left"/>
      <w:pPr>
        <w:ind w:left="1428" w:hanging="360"/>
      </w:pPr>
      <w:rPr>
        <w:rFonts w:ascii="Symbol" w:hAnsi="Symbol" w:hint="default"/>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730671C9"/>
    <w:multiLevelType w:val="hybridMultilevel"/>
    <w:tmpl w:val="EBB64DEE"/>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num w:numId="1">
    <w:abstractNumId w:val="20"/>
  </w:num>
  <w:num w:numId="2">
    <w:abstractNumId w:val="26"/>
  </w:num>
  <w:num w:numId="3">
    <w:abstractNumId w:val="7"/>
  </w:num>
  <w:num w:numId="4">
    <w:abstractNumId w:val="1"/>
  </w:num>
  <w:num w:numId="5">
    <w:abstractNumId w:val="27"/>
  </w:num>
  <w:num w:numId="6">
    <w:abstractNumId w:val="10"/>
  </w:num>
  <w:num w:numId="7">
    <w:abstractNumId w:val="12"/>
  </w:num>
  <w:num w:numId="8">
    <w:abstractNumId w:val="2"/>
  </w:num>
  <w:num w:numId="9">
    <w:abstractNumId w:val="32"/>
  </w:num>
  <w:num w:numId="10">
    <w:abstractNumId w:val="9"/>
  </w:num>
  <w:num w:numId="11">
    <w:abstractNumId w:val="21"/>
  </w:num>
  <w:num w:numId="12">
    <w:abstractNumId w:val="19"/>
  </w:num>
  <w:num w:numId="13">
    <w:abstractNumId w:val="18"/>
  </w:num>
  <w:num w:numId="14">
    <w:abstractNumId w:val="15"/>
  </w:num>
  <w:num w:numId="15">
    <w:abstractNumId w:val="8"/>
  </w:num>
  <w:num w:numId="16">
    <w:abstractNumId w:val="30"/>
  </w:num>
  <w:num w:numId="17">
    <w:abstractNumId w:val="16"/>
  </w:num>
  <w:num w:numId="18">
    <w:abstractNumId w:val="22"/>
  </w:num>
  <w:num w:numId="19">
    <w:abstractNumId w:val="28"/>
  </w:num>
  <w:num w:numId="20">
    <w:abstractNumId w:val="3"/>
  </w:num>
  <w:num w:numId="21">
    <w:abstractNumId w:val="24"/>
  </w:num>
  <w:num w:numId="22">
    <w:abstractNumId w:val="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5"/>
  </w:num>
  <w:num w:numId="26">
    <w:abstractNumId w:val="17"/>
  </w:num>
  <w:num w:numId="27">
    <w:abstractNumId w:val="25"/>
  </w:num>
  <w:num w:numId="28">
    <w:abstractNumId w:val="14"/>
  </w:num>
  <w:num w:numId="29">
    <w:abstractNumId w:val="29"/>
  </w:num>
  <w:num w:numId="30">
    <w:abstractNumId w:val="4"/>
  </w:num>
  <w:num w:numId="31">
    <w:abstractNumId w:val="31"/>
  </w:num>
  <w:num w:numId="32">
    <w:abstractNumId w:val="1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658"/>
    <w:rsid w:val="000027B0"/>
    <w:rsid w:val="00003C4E"/>
    <w:rsid w:val="0001757B"/>
    <w:rsid w:val="00032E59"/>
    <w:rsid w:val="00033F59"/>
    <w:rsid w:val="000355DF"/>
    <w:rsid w:val="00043628"/>
    <w:rsid w:val="00043C1C"/>
    <w:rsid w:val="00051D0A"/>
    <w:rsid w:val="00056693"/>
    <w:rsid w:val="000608E5"/>
    <w:rsid w:val="00063F35"/>
    <w:rsid w:val="00063F62"/>
    <w:rsid w:val="00064A5A"/>
    <w:rsid w:val="000655B7"/>
    <w:rsid w:val="00093AAD"/>
    <w:rsid w:val="000A2123"/>
    <w:rsid w:val="000A28A9"/>
    <w:rsid w:val="000B217B"/>
    <w:rsid w:val="000C0835"/>
    <w:rsid w:val="000E6641"/>
    <w:rsid w:val="000F492D"/>
    <w:rsid w:val="000F6CD4"/>
    <w:rsid w:val="00107E85"/>
    <w:rsid w:val="0011750D"/>
    <w:rsid w:val="0012695C"/>
    <w:rsid w:val="00133717"/>
    <w:rsid w:val="0013474E"/>
    <w:rsid w:val="00137E4D"/>
    <w:rsid w:val="00157C03"/>
    <w:rsid w:val="0016606F"/>
    <w:rsid w:val="001678B4"/>
    <w:rsid w:val="0017166C"/>
    <w:rsid w:val="0017697E"/>
    <w:rsid w:val="001964D1"/>
    <w:rsid w:val="001968A7"/>
    <w:rsid w:val="001B7C19"/>
    <w:rsid w:val="001D76CE"/>
    <w:rsid w:val="001E4978"/>
    <w:rsid w:val="001E6F05"/>
    <w:rsid w:val="0020040F"/>
    <w:rsid w:val="002014B4"/>
    <w:rsid w:val="00203376"/>
    <w:rsid w:val="002035D2"/>
    <w:rsid w:val="00206355"/>
    <w:rsid w:val="002076BF"/>
    <w:rsid w:val="00230504"/>
    <w:rsid w:val="002364D9"/>
    <w:rsid w:val="00244BC3"/>
    <w:rsid w:val="00263DC0"/>
    <w:rsid w:val="002729DD"/>
    <w:rsid w:val="0027391E"/>
    <w:rsid w:val="00274540"/>
    <w:rsid w:val="0028188F"/>
    <w:rsid w:val="002916EC"/>
    <w:rsid w:val="002A5D5A"/>
    <w:rsid w:val="002B7ABC"/>
    <w:rsid w:val="002D6442"/>
    <w:rsid w:val="002E74CC"/>
    <w:rsid w:val="00305A62"/>
    <w:rsid w:val="00317C5A"/>
    <w:rsid w:val="003202E3"/>
    <w:rsid w:val="0032284D"/>
    <w:rsid w:val="0032367D"/>
    <w:rsid w:val="00335826"/>
    <w:rsid w:val="003369B3"/>
    <w:rsid w:val="00336E43"/>
    <w:rsid w:val="00340339"/>
    <w:rsid w:val="003413A3"/>
    <w:rsid w:val="00341A5B"/>
    <w:rsid w:val="00341D82"/>
    <w:rsid w:val="00344FA9"/>
    <w:rsid w:val="003507BE"/>
    <w:rsid w:val="003612C6"/>
    <w:rsid w:val="00366FB6"/>
    <w:rsid w:val="00370A8C"/>
    <w:rsid w:val="00374CF9"/>
    <w:rsid w:val="0037611E"/>
    <w:rsid w:val="0037658C"/>
    <w:rsid w:val="00382E8F"/>
    <w:rsid w:val="00385550"/>
    <w:rsid w:val="0039202D"/>
    <w:rsid w:val="0039299A"/>
    <w:rsid w:val="00393FD6"/>
    <w:rsid w:val="003962A2"/>
    <w:rsid w:val="003A3A56"/>
    <w:rsid w:val="003B4873"/>
    <w:rsid w:val="003B5C51"/>
    <w:rsid w:val="003B7DB6"/>
    <w:rsid w:val="003C3AEE"/>
    <w:rsid w:val="003C73D2"/>
    <w:rsid w:val="003D3824"/>
    <w:rsid w:val="003D5DFE"/>
    <w:rsid w:val="003D6594"/>
    <w:rsid w:val="003E00FA"/>
    <w:rsid w:val="003E1F80"/>
    <w:rsid w:val="003F74C6"/>
    <w:rsid w:val="00425B6D"/>
    <w:rsid w:val="0042603F"/>
    <w:rsid w:val="00427DFA"/>
    <w:rsid w:val="004451B7"/>
    <w:rsid w:val="004451D2"/>
    <w:rsid w:val="00451CCB"/>
    <w:rsid w:val="00454ACA"/>
    <w:rsid w:val="00477531"/>
    <w:rsid w:val="0048406B"/>
    <w:rsid w:val="004853FC"/>
    <w:rsid w:val="00493EB8"/>
    <w:rsid w:val="004A0E7E"/>
    <w:rsid w:val="004B264F"/>
    <w:rsid w:val="004B3188"/>
    <w:rsid w:val="004B57F4"/>
    <w:rsid w:val="004B64D5"/>
    <w:rsid w:val="004B78BF"/>
    <w:rsid w:val="004C146E"/>
    <w:rsid w:val="004D4BE6"/>
    <w:rsid w:val="004E25E9"/>
    <w:rsid w:val="004F7CC9"/>
    <w:rsid w:val="00503EB7"/>
    <w:rsid w:val="00507006"/>
    <w:rsid w:val="0051233C"/>
    <w:rsid w:val="00523322"/>
    <w:rsid w:val="00532B73"/>
    <w:rsid w:val="00537B71"/>
    <w:rsid w:val="00545562"/>
    <w:rsid w:val="00545BD3"/>
    <w:rsid w:val="00550E4A"/>
    <w:rsid w:val="0056328C"/>
    <w:rsid w:val="00563769"/>
    <w:rsid w:val="00570B2A"/>
    <w:rsid w:val="0058046B"/>
    <w:rsid w:val="005A0250"/>
    <w:rsid w:val="005A3C9A"/>
    <w:rsid w:val="005B32E4"/>
    <w:rsid w:val="005C2326"/>
    <w:rsid w:val="005D1E76"/>
    <w:rsid w:val="005E113B"/>
    <w:rsid w:val="005E36A8"/>
    <w:rsid w:val="005F3103"/>
    <w:rsid w:val="005F3DB2"/>
    <w:rsid w:val="006040BB"/>
    <w:rsid w:val="00614272"/>
    <w:rsid w:val="00616292"/>
    <w:rsid w:val="0062503D"/>
    <w:rsid w:val="006402AC"/>
    <w:rsid w:val="006410D6"/>
    <w:rsid w:val="00650D16"/>
    <w:rsid w:val="006510B8"/>
    <w:rsid w:val="00673B4D"/>
    <w:rsid w:val="00682CC3"/>
    <w:rsid w:val="00684E37"/>
    <w:rsid w:val="00686137"/>
    <w:rsid w:val="006875B4"/>
    <w:rsid w:val="0068791A"/>
    <w:rsid w:val="00693216"/>
    <w:rsid w:val="00693CD6"/>
    <w:rsid w:val="00695D4B"/>
    <w:rsid w:val="0069718E"/>
    <w:rsid w:val="006A15C1"/>
    <w:rsid w:val="006C2678"/>
    <w:rsid w:val="006C5485"/>
    <w:rsid w:val="006D6900"/>
    <w:rsid w:val="006E6CE8"/>
    <w:rsid w:val="0071675E"/>
    <w:rsid w:val="00727409"/>
    <w:rsid w:val="00735911"/>
    <w:rsid w:val="00740094"/>
    <w:rsid w:val="00742A8F"/>
    <w:rsid w:val="007449C4"/>
    <w:rsid w:val="00754BE4"/>
    <w:rsid w:val="00760ACC"/>
    <w:rsid w:val="00776934"/>
    <w:rsid w:val="00777EBC"/>
    <w:rsid w:val="0078078E"/>
    <w:rsid w:val="007823C8"/>
    <w:rsid w:val="00782A1C"/>
    <w:rsid w:val="007954E7"/>
    <w:rsid w:val="007A1FCD"/>
    <w:rsid w:val="007C25EF"/>
    <w:rsid w:val="007D0D5A"/>
    <w:rsid w:val="007E0196"/>
    <w:rsid w:val="007E3248"/>
    <w:rsid w:val="007E41F6"/>
    <w:rsid w:val="00805284"/>
    <w:rsid w:val="008231FC"/>
    <w:rsid w:val="00827FAB"/>
    <w:rsid w:val="00830278"/>
    <w:rsid w:val="00841ACD"/>
    <w:rsid w:val="008433D2"/>
    <w:rsid w:val="00856318"/>
    <w:rsid w:val="008729D1"/>
    <w:rsid w:val="00872F11"/>
    <w:rsid w:val="008761FD"/>
    <w:rsid w:val="00882F37"/>
    <w:rsid w:val="008A204F"/>
    <w:rsid w:val="008B5FFF"/>
    <w:rsid w:val="008C0FFD"/>
    <w:rsid w:val="008C435A"/>
    <w:rsid w:val="008C6BB6"/>
    <w:rsid w:val="008D2290"/>
    <w:rsid w:val="008D3047"/>
    <w:rsid w:val="008E36AE"/>
    <w:rsid w:val="008E4CB8"/>
    <w:rsid w:val="008F7F29"/>
    <w:rsid w:val="00903A2C"/>
    <w:rsid w:val="00904A9D"/>
    <w:rsid w:val="00905B7B"/>
    <w:rsid w:val="00921ECD"/>
    <w:rsid w:val="009322B3"/>
    <w:rsid w:val="00960FE9"/>
    <w:rsid w:val="00981104"/>
    <w:rsid w:val="00992734"/>
    <w:rsid w:val="009A3106"/>
    <w:rsid w:val="009B0194"/>
    <w:rsid w:val="009D0F2D"/>
    <w:rsid w:val="009D12DE"/>
    <w:rsid w:val="009E22F9"/>
    <w:rsid w:val="009E4335"/>
    <w:rsid w:val="009F0B7F"/>
    <w:rsid w:val="009F5824"/>
    <w:rsid w:val="00A0108A"/>
    <w:rsid w:val="00A044F6"/>
    <w:rsid w:val="00A12F1F"/>
    <w:rsid w:val="00A13452"/>
    <w:rsid w:val="00A25BCD"/>
    <w:rsid w:val="00A31918"/>
    <w:rsid w:val="00A3209B"/>
    <w:rsid w:val="00A36EAF"/>
    <w:rsid w:val="00A4668E"/>
    <w:rsid w:val="00A54172"/>
    <w:rsid w:val="00A55665"/>
    <w:rsid w:val="00A5635F"/>
    <w:rsid w:val="00A81FF9"/>
    <w:rsid w:val="00A82EDD"/>
    <w:rsid w:val="00AB2782"/>
    <w:rsid w:val="00AD30CD"/>
    <w:rsid w:val="00AE7029"/>
    <w:rsid w:val="00AF799E"/>
    <w:rsid w:val="00B004C8"/>
    <w:rsid w:val="00B03AB4"/>
    <w:rsid w:val="00B124DF"/>
    <w:rsid w:val="00B1693C"/>
    <w:rsid w:val="00B22602"/>
    <w:rsid w:val="00B24ED0"/>
    <w:rsid w:val="00B325C0"/>
    <w:rsid w:val="00B33A1D"/>
    <w:rsid w:val="00B35677"/>
    <w:rsid w:val="00B35711"/>
    <w:rsid w:val="00B40892"/>
    <w:rsid w:val="00B420DE"/>
    <w:rsid w:val="00B47260"/>
    <w:rsid w:val="00B5194E"/>
    <w:rsid w:val="00B64DCF"/>
    <w:rsid w:val="00B728F4"/>
    <w:rsid w:val="00B76397"/>
    <w:rsid w:val="00B7654D"/>
    <w:rsid w:val="00B76FAE"/>
    <w:rsid w:val="00B9324A"/>
    <w:rsid w:val="00B956E2"/>
    <w:rsid w:val="00B95926"/>
    <w:rsid w:val="00B97FD3"/>
    <w:rsid w:val="00BA0CCB"/>
    <w:rsid w:val="00BA6804"/>
    <w:rsid w:val="00BA6F78"/>
    <w:rsid w:val="00BB6B0F"/>
    <w:rsid w:val="00BD145F"/>
    <w:rsid w:val="00BD1615"/>
    <w:rsid w:val="00BD7E39"/>
    <w:rsid w:val="00BE38AE"/>
    <w:rsid w:val="00BE4A86"/>
    <w:rsid w:val="00BE7BEA"/>
    <w:rsid w:val="00C02696"/>
    <w:rsid w:val="00C035CC"/>
    <w:rsid w:val="00C0467E"/>
    <w:rsid w:val="00C179A6"/>
    <w:rsid w:val="00C458D3"/>
    <w:rsid w:val="00C46371"/>
    <w:rsid w:val="00C8173B"/>
    <w:rsid w:val="00C82259"/>
    <w:rsid w:val="00C82D3C"/>
    <w:rsid w:val="00C85070"/>
    <w:rsid w:val="00CA2128"/>
    <w:rsid w:val="00CA2ABB"/>
    <w:rsid w:val="00CC2950"/>
    <w:rsid w:val="00CC2BF4"/>
    <w:rsid w:val="00CC5BF2"/>
    <w:rsid w:val="00CE063D"/>
    <w:rsid w:val="00D01CE5"/>
    <w:rsid w:val="00D01D26"/>
    <w:rsid w:val="00D0684D"/>
    <w:rsid w:val="00D2346C"/>
    <w:rsid w:val="00D30CE4"/>
    <w:rsid w:val="00D61DA6"/>
    <w:rsid w:val="00D628C2"/>
    <w:rsid w:val="00D65821"/>
    <w:rsid w:val="00DA07EC"/>
    <w:rsid w:val="00DB0900"/>
    <w:rsid w:val="00DB2851"/>
    <w:rsid w:val="00DC04EB"/>
    <w:rsid w:val="00DC1A6F"/>
    <w:rsid w:val="00DD7519"/>
    <w:rsid w:val="00DE3FF1"/>
    <w:rsid w:val="00DF088B"/>
    <w:rsid w:val="00DF3EA5"/>
    <w:rsid w:val="00E00944"/>
    <w:rsid w:val="00E05735"/>
    <w:rsid w:val="00E06470"/>
    <w:rsid w:val="00E06D32"/>
    <w:rsid w:val="00E079A9"/>
    <w:rsid w:val="00E138C1"/>
    <w:rsid w:val="00E31ED5"/>
    <w:rsid w:val="00E366BC"/>
    <w:rsid w:val="00E732EC"/>
    <w:rsid w:val="00E75AC8"/>
    <w:rsid w:val="00E856BA"/>
    <w:rsid w:val="00EB012B"/>
    <w:rsid w:val="00EB1C53"/>
    <w:rsid w:val="00EB3FBC"/>
    <w:rsid w:val="00EB66BF"/>
    <w:rsid w:val="00ED6F75"/>
    <w:rsid w:val="00F0026E"/>
    <w:rsid w:val="00F02442"/>
    <w:rsid w:val="00F17440"/>
    <w:rsid w:val="00F31117"/>
    <w:rsid w:val="00F43696"/>
    <w:rsid w:val="00F44A10"/>
    <w:rsid w:val="00F5003F"/>
    <w:rsid w:val="00F55B39"/>
    <w:rsid w:val="00F56865"/>
    <w:rsid w:val="00F73D9A"/>
    <w:rsid w:val="00F86658"/>
    <w:rsid w:val="00F91135"/>
    <w:rsid w:val="00FB0E9B"/>
    <w:rsid w:val="00FB3267"/>
    <w:rsid w:val="00FB44EA"/>
    <w:rsid w:val="00FB5848"/>
    <w:rsid w:val="00FD26F0"/>
    <w:rsid w:val="00FD5FCD"/>
    <w:rsid w:val="00FE01DD"/>
    <w:rsid w:val="00FE0A20"/>
    <w:rsid w:val="00FE3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C270"/>
  <w15:docId w15:val="{0643D350-CF1C-4F70-B2D4-1EAD0809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C0F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CA2128"/>
    <w:pPr>
      <w:keepNext/>
      <w:spacing w:after="0" w:line="240" w:lineRule="auto"/>
      <w:ind w:left="5670"/>
      <w:jc w:val="both"/>
      <w:outlineLvl w:val="1"/>
    </w:pPr>
    <w:rPr>
      <w:rFonts w:ascii="Times New Roman" w:eastAsia="Times New Roman" w:hAnsi="Times New Roman" w:cs="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4A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4ACA"/>
  </w:style>
  <w:style w:type="paragraph" w:styleId="Stopka">
    <w:name w:val="footer"/>
    <w:basedOn w:val="Normalny"/>
    <w:link w:val="StopkaZnak"/>
    <w:uiPriority w:val="99"/>
    <w:unhideWhenUsed/>
    <w:rsid w:val="00454A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4ACA"/>
  </w:style>
  <w:style w:type="character" w:styleId="Pogrubienie">
    <w:name w:val="Strong"/>
    <w:basedOn w:val="Domylnaczcionkaakapitu"/>
    <w:uiPriority w:val="22"/>
    <w:qFormat/>
    <w:rsid w:val="00776934"/>
    <w:rPr>
      <w:b/>
      <w:bCs/>
    </w:rPr>
  </w:style>
  <w:style w:type="paragraph" w:styleId="NormalnyWeb">
    <w:name w:val="Normal (Web)"/>
    <w:basedOn w:val="Normalny"/>
    <w:uiPriority w:val="99"/>
    <w:unhideWhenUsed/>
    <w:rsid w:val="0077693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F02442"/>
    <w:pPr>
      <w:spacing w:after="0" w:line="240" w:lineRule="auto"/>
    </w:pPr>
  </w:style>
  <w:style w:type="character" w:styleId="Hipercze">
    <w:name w:val="Hyperlink"/>
    <w:basedOn w:val="Domylnaczcionkaakapitu"/>
    <w:uiPriority w:val="99"/>
    <w:semiHidden/>
    <w:unhideWhenUsed/>
    <w:rsid w:val="003612C6"/>
    <w:rPr>
      <w:strike w:val="0"/>
      <w:dstrike w:val="0"/>
      <w:color w:val="03337B"/>
      <w:u w:val="none"/>
      <w:effect w:val="none"/>
      <w:bdr w:val="none" w:sz="0" w:space="0" w:color="auto" w:frame="1"/>
    </w:rPr>
  </w:style>
  <w:style w:type="paragraph" w:styleId="Akapitzlist">
    <w:name w:val="List Paragraph"/>
    <w:basedOn w:val="Normalny"/>
    <w:uiPriority w:val="34"/>
    <w:qFormat/>
    <w:rsid w:val="00B40892"/>
    <w:pPr>
      <w:ind w:left="720"/>
      <w:contextualSpacing/>
    </w:pPr>
  </w:style>
  <w:style w:type="paragraph" w:styleId="Tekstkomentarza">
    <w:name w:val="annotation text"/>
    <w:basedOn w:val="Normalny"/>
    <w:link w:val="TekstkomentarzaZnak"/>
    <w:uiPriority w:val="99"/>
    <w:unhideWhenUsed/>
    <w:rsid w:val="000655B7"/>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0655B7"/>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E138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38C1"/>
    <w:rPr>
      <w:rFonts w:ascii="Tahoma" w:hAnsi="Tahoma" w:cs="Tahoma"/>
      <w:sz w:val="16"/>
      <w:szCs w:val="16"/>
    </w:rPr>
  </w:style>
  <w:style w:type="character" w:customStyle="1" w:styleId="Nagwek2Znak">
    <w:name w:val="Nagłówek 2 Znak"/>
    <w:basedOn w:val="Domylnaczcionkaakapitu"/>
    <w:link w:val="Nagwek2"/>
    <w:rsid w:val="00CA2128"/>
    <w:rPr>
      <w:rFonts w:ascii="Times New Roman" w:eastAsia="Times New Roman" w:hAnsi="Times New Roman" w:cs="Times New Roman"/>
      <w:b/>
      <w:bCs/>
      <w:lang w:eastAsia="pl-PL"/>
    </w:rPr>
  </w:style>
  <w:style w:type="character" w:customStyle="1" w:styleId="Nagwek1Znak">
    <w:name w:val="Nagłówek 1 Znak"/>
    <w:basedOn w:val="Domylnaczcionkaakapitu"/>
    <w:link w:val="Nagwek1"/>
    <w:uiPriority w:val="9"/>
    <w:rsid w:val="008C0FFD"/>
    <w:rPr>
      <w:rFonts w:asciiTheme="majorHAnsi" w:eastAsiaTheme="majorEastAsia" w:hAnsiTheme="majorHAnsi" w:cstheme="majorBidi"/>
      <w:b/>
      <w:bCs/>
      <w:color w:val="365F91" w:themeColor="accent1" w:themeShade="BF"/>
      <w:sz w:val="28"/>
      <w:szCs w:val="28"/>
    </w:rPr>
  </w:style>
  <w:style w:type="paragraph" w:styleId="Tekstprzypisukocowego">
    <w:name w:val="endnote text"/>
    <w:basedOn w:val="Normalny"/>
    <w:link w:val="TekstprzypisukocowegoZnak"/>
    <w:uiPriority w:val="99"/>
    <w:semiHidden/>
    <w:unhideWhenUsed/>
    <w:rsid w:val="0038555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5550"/>
    <w:rPr>
      <w:sz w:val="20"/>
      <w:szCs w:val="20"/>
    </w:rPr>
  </w:style>
  <w:style w:type="character" w:styleId="Odwoanieprzypisukocowego">
    <w:name w:val="endnote reference"/>
    <w:basedOn w:val="Domylnaczcionkaakapitu"/>
    <w:uiPriority w:val="99"/>
    <w:semiHidden/>
    <w:unhideWhenUsed/>
    <w:rsid w:val="00385550"/>
    <w:rPr>
      <w:vertAlign w:val="superscript"/>
    </w:rPr>
  </w:style>
  <w:style w:type="character" w:styleId="Odwoaniedokomentarza">
    <w:name w:val="annotation reference"/>
    <w:basedOn w:val="Domylnaczcionkaakapitu"/>
    <w:uiPriority w:val="99"/>
    <w:semiHidden/>
    <w:unhideWhenUsed/>
    <w:rsid w:val="00305A6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938240">
      <w:bodyDiv w:val="1"/>
      <w:marLeft w:val="0"/>
      <w:marRight w:val="0"/>
      <w:marTop w:val="0"/>
      <w:marBottom w:val="0"/>
      <w:divBdr>
        <w:top w:val="none" w:sz="0" w:space="0" w:color="auto"/>
        <w:left w:val="none" w:sz="0" w:space="0" w:color="auto"/>
        <w:bottom w:val="none" w:sz="0" w:space="0" w:color="auto"/>
        <w:right w:val="none" w:sz="0" w:space="0" w:color="auto"/>
      </w:divBdr>
      <w:divsChild>
        <w:div w:id="1369797594">
          <w:marLeft w:val="0"/>
          <w:marRight w:val="0"/>
          <w:marTop w:val="0"/>
          <w:marBottom w:val="0"/>
          <w:divBdr>
            <w:top w:val="none" w:sz="0" w:space="0" w:color="auto"/>
            <w:left w:val="none" w:sz="0" w:space="0" w:color="auto"/>
            <w:bottom w:val="none" w:sz="0" w:space="0" w:color="auto"/>
            <w:right w:val="none" w:sz="0" w:space="0" w:color="auto"/>
          </w:divBdr>
        </w:div>
      </w:divsChild>
    </w:div>
    <w:div w:id="1253201942">
      <w:bodyDiv w:val="1"/>
      <w:marLeft w:val="0"/>
      <w:marRight w:val="0"/>
      <w:marTop w:val="0"/>
      <w:marBottom w:val="0"/>
      <w:divBdr>
        <w:top w:val="none" w:sz="0" w:space="0" w:color="auto"/>
        <w:left w:val="none" w:sz="0" w:space="0" w:color="auto"/>
        <w:bottom w:val="none" w:sz="0" w:space="0" w:color="auto"/>
        <w:right w:val="none" w:sz="0" w:space="0" w:color="auto"/>
      </w:divBdr>
    </w:div>
    <w:div w:id="162673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9.jpg@01D13BDC.7D6CEEF0" TargetMode="External"/><Relationship Id="rId1" Type="http://schemas.openxmlformats.org/officeDocument/2006/relationships/image" Target="media/image1.jpeg"/><Relationship Id="rId4" Type="http://schemas.openxmlformats.org/officeDocument/2006/relationships/image" Target="cid:image012.jpg@01D13BDC.7D6CEEF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0EB6F-2628-4641-B335-5A718C34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5422</Words>
  <Characters>32536</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Kawinska</dc:creator>
  <cp:lastModifiedBy>Natalia Miłostan</cp:lastModifiedBy>
  <cp:revision>4</cp:revision>
  <cp:lastPrinted>2017-02-17T08:14:00Z</cp:lastPrinted>
  <dcterms:created xsi:type="dcterms:W3CDTF">2017-02-15T09:26:00Z</dcterms:created>
  <dcterms:modified xsi:type="dcterms:W3CDTF">2017-02-17T08:14:00Z</dcterms:modified>
</cp:coreProperties>
</file>